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  <w:t xml:space="preserve">СИСТЕМА УПРАВЛЕНИЯ ОБУЧЕНИЕМ VECTOR</w:t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  <w:t xml:space="preserve">Руководство пользователя</w:t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  <w:t xml:space="preserve">Листов </w:t>
      </w:r>
      <w:r>
        <w:rPr>
          <w:rFonts w:ascii="Times New Roman" w:hAnsi="Times New Roman" w:eastAsia="Calibri" w:cs="Times New Roman"/>
          <w:color w:val="auto"/>
          <w:sz w:val="28"/>
          <w:szCs w:val="22"/>
        </w:rPr>
        <w:t xml:space="preserve">5</w:t>
      </w:r>
      <w:r>
        <w:rPr>
          <w:rFonts w:ascii="Times New Roman" w:hAnsi="Times New Roman" w:eastAsia="Calibri" w:cs="Times New Roman"/>
          <w:color w:val="auto"/>
          <w:sz w:val="28"/>
          <w:szCs w:val="22"/>
        </w:rPr>
        <w:t xml:space="preserve">3</w:t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  <w:t xml:space="preserve">Москва, </w:t>
      </w:r>
      <w:r>
        <w:rPr>
          <w:rFonts w:ascii="Times New Roman" w:hAnsi="Times New Roman" w:eastAsia="Calibri" w:cs="Times New Roman"/>
          <w:color w:val="auto"/>
          <w:sz w:val="28"/>
          <w:szCs w:val="22"/>
        </w:rPr>
        <w:t xml:space="preserve">2024</w:t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p>
      <w:pPr>
        <w:rPr>
          <w:rFonts w:eastAsia="Calibri"/>
          <w:sz w:val="28"/>
          <w:szCs w:val="22"/>
        </w:rPr>
      </w:pPr>
      <w:r>
        <w:rPr>
          <w:rFonts w:eastAsia="Calibri"/>
          <w:sz w:val="28"/>
          <w:szCs w:val="22"/>
        </w:rPr>
        <w:br w:type="page" w:clear="all"/>
      </w:r>
      <w:r>
        <w:rPr>
          <w:rFonts w:eastAsia="Calibri"/>
          <w:sz w:val="28"/>
          <w:szCs w:val="22"/>
        </w:rPr>
      </w:r>
    </w:p>
    <w:p>
      <w:pPr>
        <w:pStyle w:val="848"/>
        <w:jc w:val="center"/>
        <w:rPr>
          <w:rFonts w:ascii="Times New Roman" w:hAnsi="Times New Roman" w:eastAsia="Calibri" w:cs="Times New Roman"/>
          <w:color w:val="auto"/>
          <w:sz w:val="28"/>
          <w:szCs w:val="22"/>
        </w:rPr>
      </w:pPr>
      <w:r>
        <w:rPr>
          <w:rFonts w:ascii="Times New Roman" w:hAnsi="Times New Roman" w:eastAsia="Calibri" w:cs="Times New Roman"/>
          <w:color w:val="auto"/>
          <w:sz w:val="28"/>
          <w:szCs w:val="22"/>
        </w:rPr>
      </w:r>
      <w:r>
        <w:rPr>
          <w:rFonts w:ascii="Times New Roman" w:hAnsi="Times New Roman" w:eastAsia="Calibri" w:cs="Times New Roman"/>
          <w:color w:val="auto"/>
          <w:sz w:val="28"/>
          <w:szCs w:val="22"/>
        </w:rPr>
      </w:r>
    </w:p>
    <w:sdt>
      <w:sdtPr>
        <w15:appearance w15:val="boundingBox"/>
        <w:id w:val="675391122"/>
        <w:docPartObj>
          <w:docPartGallery w:val="Table of Contents"/>
          <w:docPartUnique w:val="true"/>
        </w:docPartObj>
        <w:rPr>
          <w:rFonts w:ascii="Times New Roman" w:hAnsi="Times New Roman" w:eastAsia="Calibri" w:cs="Times New Roman"/>
          <w:color w:val="auto"/>
          <w:sz w:val="28"/>
          <w:szCs w:val="22"/>
        </w:rPr>
      </w:sdtPr>
      <w:sdtContent>
        <w:p>
          <w:pPr>
            <w:pStyle w:val="848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>
            <w:rPr>
              <w:rFonts w:ascii="Times New Roman" w:hAnsi="Times New Roman" w:cs="Times New Roman"/>
              <w:b/>
              <w:bCs/>
              <w:color w:val="auto"/>
            </w:rPr>
            <w:t xml:space="preserve">Содержание</w:t>
          </w:r>
          <w:r>
            <w:rPr>
              <w:rFonts w:ascii="Times New Roman" w:hAnsi="Times New Roman" w:cs="Times New Roman"/>
              <w:b/>
              <w:bCs/>
              <w:color w:val="auto"/>
            </w:rPr>
          </w:r>
        </w:p>
        <w:p>
          <w:pPr>
            <w:pStyle w:val="818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tooltip="#_Toc167081904" w:anchor="_Toc167081904" w:history="1">
            <w:r>
              <w:rPr>
                <w:rStyle w:val="821"/>
              </w:rPr>
              <w:t xml:space="preserve"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_Toc167081904 \h </w:instrText>
            </w:r>
            <w:r/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8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05" w:anchor="_Toc167081905" w:history="1">
            <w:r>
              <w:rPr>
                <w:rStyle w:val="821"/>
                <w:iCs/>
              </w:rPr>
              <w:t xml:space="preserve">1</w:t>
            </w:r>
            <w:r>
              <w:rPr>
                <w:rStyle w:val="821"/>
              </w:rPr>
              <w:t xml:space="preserve"> Введение</w:t>
            </w:r>
            <w:r>
              <w:tab/>
            </w:r>
            <w:r>
              <w:fldChar w:fldCharType="begin"/>
            </w:r>
            <w:r>
              <w:instrText xml:space="preserve"> PAGEREF _Toc167081905 \h </w:instrText>
            </w:r>
            <w:r/>
            <w:r>
              <w:fldChar w:fldCharType="separate"/>
            </w:r>
            <w:r>
              <w:t xml:space="preserve">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9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06" w:anchor="_Toc167081906" w:history="1">
            <w:r>
              <w:rPr>
                <w:rStyle w:val="821"/>
                <w:iCs/>
              </w:rPr>
              <w:t xml:space="preserve">1.1</w:t>
            </w:r>
            <w:r>
              <w:rPr>
                <w:rStyle w:val="821"/>
              </w:rPr>
              <w:t xml:space="preserve"> Полное и сокращенное наименование</w:t>
            </w:r>
            <w:r>
              <w:tab/>
            </w:r>
            <w:r>
              <w:fldChar w:fldCharType="begin"/>
            </w:r>
            <w:r>
              <w:instrText xml:space="preserve"> PAGEREF _Toc167081906 \h </w:instrText>
            </w:r>
            <w:r/>
            <w:r>
              <w:fldChar w:fldCharType="separate"/>
            </w:r>
            <w:r>
              <w:t xml:space="preserve">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9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07" w:anchor="_Toc167081907" w:history="1">
            <w:r>
              <w:rPr>
                <w:rStyle w:val="821"/>
                <w:iCs/>
              </w:rPr>
              <w:t xml:space="preserve">1.2</w:t>
            </w:r>
            <w:r>
              <w:rPr>
                <w:rStyle w:val="821"/>
              </w:rPr>
              <w:t xml:space="preserve"> Область применения</w:t>
            </w:r>
            <w:r>
              <w:tab/>
            </w:r>
            <w:r>
              <w:fldChar w:fldCharType="begin"/>
            </w:r>
            <w:r>
              <w:instrText xml:space="preserve"> PAGEREF _Toc167081907 \h </w:instrText>
            </w:r>
            <w:r/>
            <w:r>
              <w:fldChar w:fldCharType="separate"/>
            </w:r>
            <w:r>
              <w:t xml:space="preserve">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9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08" w:anchor="_Toc167081908" w:history="1">
            <w:r>
              <w:rPr>
                <w:rStyle w:val="821"/>
                <w:iCs/>
              </w:rPr>
              <w:t xml:space="preserve">1.3</w:t>
            </w:r>
            <w:r>
              <w:rPr>
                <w:rStyle w:val="821"/>
              </w:rPr>
              <w:t xml:space="preserve"> Краткое описание возможностей</w:t>
            </w:r>
            <w:r>
              <w:tab/>
            </w:r>
            <w:r>
              <w:fldChar w:fldCharType="begin"/>
            </w:r>
            <w:r>
              <w:instrText xml:space="preserve"> PAGEREF _Toc167081908 \h </w:instrText>
            </w:r>
            <w:r/>
            <w:r>
              <w:fldChar w:fldCharType="separate"/>
            </w:r>
            <w:r>
              <w:t xml:space="preserve">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9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09" w:anchor="_Toc167081909" w:history="1">
            <w:r>
              <w:rPr>
                <w:rStyle w:val="821"/>
                <w:iCs/>
              </w:rPr>
              <w:t xml:space="preserve">1.4</w:t>
            </w:r>
            <w:r>
              <w:rPr>
                <w:rStyle w:val="821"/>
              </w:rPr>
              <w:t xml:space="preserve"> Уровень подготовки пользователя</w:t>
            </w:r>
            <w:r>
              <w:tab/>
            </w:r>
            <w:r>
              <w:fldChar w:fldCharType="begin"/>
            </w:r>
            <w:r>
              <w:instrText xml:space="preserve"> PAGEREF _Toc167081909 \h </w:instrText>
            </w:r>
            <w:r/>
            <w:r>
              <w:fldChar w:fldCharType="separate"/>
            </w:r>
            <w:r>
              <w:t xml:space="preserve">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9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10" w:anchor="_Toc167081910" w:history="1">
            <w:r>
              <w:rPr>
                <w:rStyle w:val="821"/>
                <w:iCs/>
              </w:rPr>
              <w:t xml:space="preserve">1.5</w:t>
            </w:r>
            <w:r>
              <w:rPr>
                <w:rStyle w:val="821"/>
              </w:rPr>
              <w:t xml:space="preserve"> Условия применения</w:t>
            </w:r>
            <w:r>
              <w:tab/>
            </w:r>
            <w:r>
              <w:fldChar w:fldCharType="begin"/>
            </w:r>
            <w:r>
              <w:instrText xml:space="preserve"> PAGEREF _Toc167081910 \h </w:instrText>
            </w:r>
            <w:r/>
            <w:r>
              <w:fldChar w:fldCharType="separate"/>
            </w:r>
            <w:r>
              <w:t xml:space="preserve">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9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11" w:anchor="_Toc167081911" w:history="1">
            <w:r>
              <w:rPr>
                <w:rStyle w:val="821"/>
                <w:iCs/>
              </w:rPr>
              <w:t xml:space="preserve">1.6</w:t>
            </w:r>
            <w:r>
              <w:rPr>
                <w:rStyle w:val="821"/>
              </w:rPr>
              <w:t xml:space="preserve"> Эксплуатационная документация</w:t>
            </w:r>
            <w:r>
              <w:tab/>
            </w:r>
            <w:r>
              <w:fldChar w:fldCharType="begin"/>
            </w:r>
            <w:r>
              <w:instrText xml:space="preserve"> PAGEREF _Toc167081911 \h </w:instrText>
            </w:r>
            <w:r/>
            <w:r>
              <w:fldChar w:fldCharType="separate"/>
            </w:r>
            <w:r>
              <w:t xml:space="preserve">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8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12" w:anchor="_Toc167081912" w:history="1">
            <w:r>
              <w:rPr>
                <w:rStyle w:val="821"/>
                <w:iCs/>
              </w:rPr>
              <w:t xml:space="preserve">2</w:t>
            </w:r>
            <w:r>
              <w:rPr>
                <w:rStyle w:val="821"/>
              </w:rPr>
              <w:t xml:space="preserve"> Подготовка к работе</w:t>
            </w:r>
            <w:r>
              <w:tab/>
            </w:r>
            <w:r>
              <w:fldChar w:fldCharType="begin"/>
            </w:r>
            <w:r>
              <w:instrText xml:space="preserve"> PAGEREF _Toc167081912 \h </w:instrText>
            </w:r>
            <w:r/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9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13" w:anchor="_Toc167081913" w:history="1">
            <w:r>
              <w:rPr>
                <w:rStyle w:val="821"/>
                <w:iCs/>
              </w:rPr>
              <w:t xml:space="preserve">2.1</w:t>
            </w:r>
            <w:r>
              <w:rPr>
                <w:rStyle w:val="821"/>
              </w:rPr>
              <w:t xml:space="preserve"> Вход в Систему</w:t>
            </w:r>
            <w:r>
              <w:tab/>
            </w:r>
            <w:r>
              <w:fldChar w:fldCharType="begin"/>
            </w:r>
            <w:r>
              <w:instrText xml:space="preserve"> PAGEREF _Toc167081913 \h </w:instrText>
            </w:r>
            <w:r/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20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14" w:anchor="_Toc167081914" w:history="1">
            <w:r>
              <w:rPr>
                <w:rStyle w:val="821"/>
                <w:iCs/>
              </w:rPr>
              <w:t xml:space="preserve">2.1.1</w:t>
            </w:r>
            <w:r>
              <w:rPr>
                <w:rStyle w:val="821"/>
              </w:rPr>
              <w:t xml:space="preserve"> Вход с помощью логина и пароля от учетной записи в Системе</w:t>
            </w:r>
            <w:r>
              <w:tab/>
            </w:r>
            <w:r>
              <w:fldChar w:fldCharType="begin"/>
            </w:r>
            <w:r>
              <w:instrText xml:space="preserve"> PAGEREF _Toc167081914 \h </w:instrText>
            </w:r>
            <w:r/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9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15" w:anchor="_Toc167081915" w:history="1">
            <w:r>
              <w:rPr>
                <w:rStyle w:val="821"/>
                <w:iCs/>
              </w:rPr>
              <w:t xml:space="preserve">2.2</w:t>
            </w:r>
            <w:r>
              <w:rPr>
                <w:rStyle w:val="821"/>
              </w:rPr>
              <w:t xml:space="preserve"> Ролевая модель</w:t>
            </w:r>
            <w:r>
              <w:tab/>
            </w:r>
            <w:r>
              <w:fldChar w:fldCharType="begin"/>
            </w:r>
            <w:r>
              <w:instrText xml:space="preserve"> PAGEREF _Toc167081915 \h </w:instrText>
            </w:r>
            <w:r/>
            <w:r>
              <w:fldChar w:fldCharType="separate"/>
            </w:r>
            <w:r>
              <w:t xml:space="preserve">8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8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16" w:anchor="_Toc167081916" w:history="1">
            <w:r>
              <w:rPr>
                <w:rStyle w:val="821"/>
                <w:iCs/>
              </w:rPr>
              <w:t xml:space="preserve">3</w:t>
            </w:r>
            <w:r>
              <w:rPr>
                <w:rStyle w:val="821"/>
              </w:rPr>
              <w:t xml:space="preserve"> Описание операций</w:t>
            </w:r>
            <w:r>
              <w:tab/>
            </w:r>
            <w:r>
              <w:fldChar w:fldCharType="begin"/>
            </w:r>
            <w:r>
              <w:instrText xml:space="preserve"> PAGEREF _Toc167081916 \h </w:instrText>
            </w:r>
            <w:r/>
            <w:r>
              <w:fldChar w:fldCharType="separate"/>
            </w:r>
            <w:r>
              <w:t xml:space="preserve">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9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17" w:anchor="_Toc167081917" w:history="1">
            <w:r>
              <w:rPr>
                <w:rStyle w:val="821"/>
                <w:iCs/>
              </w:rPr>
              <w:t xml:space="preserve">3.1</w:t>
            </w:r>
            <w:r>
              <w:rPr>
                <w:rStyle w:val="821"/>
              </w:rPr>
              <w:t xml:space="preserve"> Администратор</w:t>
            </w:r>
            <w:r>
              <w:tab/>
            </w:r>
            <w:r>
              <w:fldChar w:fldCharType="begin"/>
            </w:r>
            <w:r>
              <w:instrText xml:space="preserve"> PAGEREF _Toc167081917 \h </w:instrText>
            </w:r>
            <w:r/>
            <w:r>
              <w:fldChar w:fldCharType="separate"/>
            </w:r>
            <w:r>
              <w:t xml:space="preserve">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20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18" w:anchor="_Toc167081918" w:history="1">
            <w:r>
              <w:rPr>
                <w:rStyle w:val="821"/>
                <w:iCs/>
              </w:rPr>
              <w:t xml:space="preserve">3.1.1</w:t>
            </w:r>
            <w:r>
              <w:rPr>
                <w:rStyle w:val="821"/>
              </w:rPr>
              <w:t xml:space="preserve"> Боковая панель</w:t>
            </w:r>
            <w:r>
              <w:tab/>
            </w:r>
            <w:r>
              <w:fldChar w:fldCharType="begin"/>
            </w:r>
            <w:r>
              <w:instrText xml:space="preserve"> PAGEREF _Toc167081918 \h </w:instrText>
            </w:r>
            <w:r/>
            <w:r>
              <w:fldChar w:fldCharType="separate"/>
            </w:r>
            <w:r>
              <w:t xml:space="preserve">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20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19" w:anchor="_Toc167081919" w:history="1">
            <w:r>
              <w:rPr>
                <w:rStyle w:val="821"/>
                <w:iCs/>
              </w:rPr>
              <w:t xml:space="preserve">3.1.2</w:t>
            </w:r>
            <w:r>
              <w:rPr>
                <w:rStyle w:val="821"/>
              </w:rPr>
              <w:t xml:space="preserve"> Пользователи</w:t>
            </w:r>
            <w:r>
              <w:tab/>
            </w:r>
            <w:r>
              <w:fldChar w:fldCharType="begin"/>
            </w:r>
            <w:r>
              <w:instrText xml:space="preserve"> PAGEREF _Toc167081919 \h </w:instrText>
            </w:r>
            <w:r/>
            <w:r>
              <w:fldChar w:fldCharType="separate"/>
            </w:r>
            <w:r>
              <w:t xml:space="preserve">11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20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20" w:anchor="_Toc167081920" w:history="1">
            <w:r>
              <w:rPr>
                <w:rStyle w:val="821"/>
                <w:iCs/>
              </w:rPr>
              <w:t xml:space="preserve">3.1.3</w:t>
            </w:r>
            <w:r>
              <w:rPr>
                <w:rStyle w:val="821"/>
              </w:rPr>
              <w:t xml:space="preserve"> Теги</w:t>
            </w:r>
            <w:r>
              <w:tab/>
            </w:r>
            <w:r>
              <w:fldChar w:fldCharType="begin"/>
            </w:r>
            <w:r>
              <w:instrText xml:space="preserve"> PAGEREF _Toc167081920 \h </w:instrText>
            </w:r>
            <w:r/>
            <w:r>
              <w:fldChar w:fldCharType="separate"/>
            </w:r>
            <w:r>
              <w:t xml:space="preserve">16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9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21" w:anchor="_Toc167081921" w:history="1">
            <w:r>
              <w:rPr>
                <w:rStyle w:val="821"/>
                <w:iCs/>
              </w:rPr>
              <w:t xml:space="preserve">3.2</w:t>
            </w:r>
            <w:r>
              <w:rPr>
                <w:rStyle w:val="821"/>
              </w:rPr>
              <w:t xml:space="preserve"> Редактор</w:t>
            </w:r>
            <w:r>
              <w:tab/>
            </w:r>
            <w:r>
              <w:fldChar w:fldCharType="begin"/>
            </w:r>
            <w:r>
              <w:instrText xml:space="preserve"> PAGEREF _Toc167081921 \h </w:instrText>
            </w:r>
            <w:r/>
            <w:r>
              <w:fldChar w:fldCharType="separate"/>
            </w:r>
            <w:r>
              <w:t xml:space="preserve">20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20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22" w:anchor="_Toc167081922" w:history="1">
            <w:r>
              <w:rPr>
                <w:rStyle w:val="821"/>
                <w:iCs/>
              </w:rPr>
              <w:t xml:space="preserve">3.2.1</w:t>
            </w:r>
            <w:r>
              <w:rPr>
                <w:rStyle w:val="821"/>
              </w:rPr>
              <w:t xml:space="preserve"> Боковая панель</w:t>
            </w:r>
            <w:r>
              <w:tab/>
            </w:r>
            <w:r>
              <w:fldChar w:fldCharType="begin"/>
            </w:r>
            <w:r>
              <w:instrText xml:space="preserve"> PAGEREF _Toc167081922 \h </w:instrText>
            </w:r>
            <w:r/>
            <w:r>
              <w:fldChar w:fldCharType="separate"/>
            </w:r>
            <w:r>
              <w:t xml:space="preserve">20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20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23" w:anchor="_Toc167081923" w:history="1">
            <w:r>
              <w:rPr>
                <w:rStyle w:val="821"/>
                <w:iCs/>
              </w:rPr>
              <w:t xml:space="preserve">3.2.2</w:t>
            </w:r>
            <w:r>
              <w:rPr>
                <w:rStyle w:val="821"/>
              </w:rPr>
              <w:t xml:space="preserve"> Курсы</w:t>
            </w:r>
            <w:r>
              <w:tab/>
            </w:r>
            <w:r>
              <w:fldChar w:fldCharType="begin"/>
            </w:r>
            <w:r>
              <w:instrText xml:space="preserve"> PAGEREF _Toc167081923 \h </w:instrText>
            </w:r>
            <w:r/>
            <w:r>
              <w:fldChar w:fldCharType="separate"/>
            </w:r>
            <w:r>
              <w:t xml:space="preserve">21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20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24" w:anchor="_Toc167081924" w:history="1">
            <w:r>
              <w:rPr>
                <w:rStyle w:val="821"/>
                <w:iCs/>
              </w:rPr>
              <w:t xml:space="preserve">3.2.3</w:t>
            </w:r>
            <w:r>
              <w:rPr>
                <w:rStyle w:val="821"/>
              </w:rPr>
              <w:t xml:space="preserve"> Теги</w:t>
            </w:r>
            <w:r>
              <w:tab/>
            </w:r>
            <w:r>
              <w:fldChar w:fldCharType="begin"/>
            </w:r>
            <w:r>
              <w:instrText xml:space="preserve"> PAGEREF _Toc167081924 \h </w:instrText>
            </w:r>
            <w:r/>
            <w:r>
              <w:fldChar w:fldCharType="separate"/>
            </w:r>
            <w:r>
              <w:t xml:space="preserve">39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9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25" w:anchor="_Toc167081925" w:history="1">
            <w:r>
              <w:rPr>
                <w:rStyle w:val="821"/>
                <w:iCs/>
              </w:rPr>
              <w:t xml:space="preserve">3.3</w:t>
            </w:r>
            <w:r>
              <w:rPr>
                <w:rStyle w:val="821"/>
              </w:rPr>
              <w:t xml:space="preserve"> Ученик</w:t>
            </w:r>
            <w:r>
              <w:tab/>
            </w:r>
            <w:r>
              <w:fldChar w:fldCharType="begin"/>
            </w:r>
            <w:r>
              <w:instrText xml:space="preserve"> PAGEREF _Toc167081925 \h </w:instrText>
            </w:r>
            <w:r/>
            <w:r>
              <w:fldChar w:fldCharType="separate"/>
            </w:r>
            <w:r>
              <w:t xml:space="preserve">40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20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26" w:anchor="_Toc167081926" w:history="1">
            <w:r>
              <w:rPr>
                <w:rStyle w:val="821"/>
                <w:iCs/>
              </w:rPr>
              <w:t xml:space="preserve">3.3.1</w:t>
            </w:r>
            <w:r>
              <w:rPr>
                <w:rStyle w:val="821"/>
              </w:rPr>
              <w:t xml:space="preserve"> Боковая панель</w:t>
            </w:r>
            <w:r>
              <w:tab/>
            </w:r>
            <w:r>
              <w:fldChar w:fldCharType="begin"/>
            </w:r>
            <w:r>
              <w:instrText xml:space="preserve"> PAGEREF _Toc167081926 \h </w:instrText>
            </w:r>
            <w:r/>
            <w:r>
              <w:fldChar w:fldCharType="separate"/>
            </w:r>
            <w:r>
              <w:t xml:space="preserve">40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20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27" w:anchor="_Toc167081927" w:history="1">
            <w:r>
              <w:rPr>
                <w:rStyle w:val="821"/>
                <w:iCs/>
              </w:rPr>
              <w:t xml:space="preserve">3.3.2</w:t>
            </w:r>
            <w:r>
              <w:rPr>
                <w:rStyle w:val="821"/>
              </w:rPr>
              <w:t xml:space="preserve"> Курсы</w:t>
            </w:r>
            <w:r>
              <w:tab/>
            </w:r>
            <w:r>
              <w:fldChar w:fldCharType="begin"/>
            </w:r>
            <w:r>
              <w:instrText xml:space="preserve"> PAGEREF _Toc167081927 \h </w:instrText>
            </w:r>
            <w:r/>
            <w:r>
              <w:fldChar w:fldCharType="separate"/>
            </w:r>
            <w:r>
              <w:t xml:space="preserve">41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8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28" w:anchor="_Toc167081928" w:history="1">
            <w:r>
              <w:rPr>
                <w:rStyle w:val="821"/>
                <w:iCs/>
              </w:rPr>
              <w:t xml:space="preserve">4</w:t>
            </w:r>
            <w:r>
              <w:rPr>
                <w:rStyle w:val="821"/>
              </w:rPr>
              <w:t xml:space="preserve"> Аварийные ситуации</w:t>
            </w:r>
            <w:r>
              <w:tab/>
            </w:r>
            <w:r>
              <w:fldChar w:fldCharType="begin"/>
            </w:r>
            <w:r>
              <w:instrText xml:space="preserve"> PAGEREF _Toc167081928 \h </w:instrText>
            </w:r>
            <w:r/>
            <w:r>
              <w:fldChar w:fldCharType="separate"/>
            </w:r>
            <w:r>
              <w:t xml:space="preserve">52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9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29" w:anchor="_Toc167081929" w:history="1">
            <w:r>
              <w:rPr>
                <w:rStyle w:val="821"/>
                <w:iCs/>
              </w:rPr>
              <w:t xml:space="preserve">4.1</w:t>
            </w:r>
            <w:r>
              <w:rPr>
                <w:rStyle w:val="821"/>
              </w:rPr>
              <w:t xml:space="preserve"> Сообщения об ошибках пользователю</w:t>
            </w:r>
            <w:r>
              <w:tab/>
            </w:r>
            <w:r>
              <w:fldChar w:fldCharType="begin"/>
            </w:r>
            <w:r>
              <w:instrText xml:space="preserve"> PAGEREF _Toc167081929 \h </w:instrText>
            </w:r>
            <w:r/>
            <w:r>
              <w:fldChar w:fldCharType="separate"/>
            </w:r>
            <w:r>
              <w:t xml:space="preserve">52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9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30" w:anchor="_Toc167081930" w:history="1">
            <w:r>
              <w:rPr>
                <w:rStyle w:val="821"/>
                <w:iCs/>
              </w:rPr>
              <w:t xml:space="preserve">4.2</w:t>
            </w:r>
            <w:r>
              <w:rPr>
                <w:rStyle w:val="821"/>
              </w:rPr>
              <w:t xml:space="preserve"> Действия в других аварийных ситуациях</w:t>
            </w:r>
            <w:r>
              <w:tab/>
            </w:r>
            <w:r>
              <w:fldChar w:fldCharType="begin"/>
            </w:r>
            <w:r>
              <w:instrText xml:space="preserve"> PAGEREF _Toc167081930 \h </w:instrText>
            </w:r>
            <w:r/>
            <w:r>
              <w:fldChar w:fldCharType="separate"/>
            </w:r>
            <w:r>
              <w:t xml:space="preserve">53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pPr>
            <w:pStyle w:val="818"/>
            <w:tabs>
              <w:tab w:val="right" w:pos="9345" w:leader="dot"/>
            </w:tabs>
            <w:rPr>
              <w:rFonts w:asciiTheme="minorHAnsi" w:hAnsiTheme="minorHAnsi" w:eastAsiaTheme="minorEastAsia" w:cstheme="minorBidi"/>
              <w14:ligatures w14:val="standardContextual"/>
            </w:rPr>
          </w:pPr>
          <w:r/>
          <w:hyperlink w:tooltip="#_Toc167081931" w:anchor="_Toc167081931" w:history="1">
            <w:r>
              <w:rPr>
                <w:rStyle w:val="821"/>
                <w:bCs/>
                <w:iCs/>
              </w:rPr>
              <w:t xml:space="preserve">5</w:t>
            </w:r>
            <w:r>
              <w:rPr>
                <w:rStyle w:val="821"/>
                <w:bCs/>
              </w:rPr>
              <w:t xml:space="preserve"> Рекомендации по освоению</w:t>
            </w:r>
            <w:r>
              <w:tab/>
            </w:r>
            <w:r>
              <w:fldChar w:fldCharType="begin"/>
            </w:r>
            <w:r>
              <w:instrText xml:space="preserve"> PAGEREF _Toc167081931 \h </w:instrText>
            </w:r>
            <w:r/>
            <w:r>
              <w:fldChar w:fldCharType="separate"/>
            </w:r>
            <w:r>
              <w:t xml:space="preserve">53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14:ligatures w14:val="standardContextual"/>
            </w:rPr>
          </w:r>
        </w:p>
        <w:p>
          <w:r>
            <w:rPr>
              <w:b/>
              <w:bCs/>
            </w:rPr>
            <w:fldChar w:fldCharType="end"/>
          </w:r>
          <w:r/>
        </w:p>
      </w:sdtContent>
    </w:sdt>
    <w:p>
      <w:pPr>
        <w:sectPr>
          <w:headerReference w:type="default" r:id="rId9"/>
          <w:headerReference w:type="even" r:id="rId10"/>
          <w:footerReference w:type="default" r:id="rId11"/>
          <w:footerReference w:type="first" r:id="rId12"/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pgNumType w:start="1"/>
          <w:cols w:num="1" w:sep="0" w:space="720" w:equalWidth="1"/>
          <w:docGrid w:linePitch="360"/>
          <w:titlePg/>
        </w:sectPr>
      </w:pPr>
      <w:r/>
      <w:r/>
    </w:p>
    <w:p>
      <w:pPr>
        <w:pStyle w:val="778"/>
        <w:numPr>
          <w:ilvl w:val="0"/>
          <w:numId w:val="0"/>
        </w:numPr>
        <w:ind w:left="432"/>
      </w:pPr>
      <w:r/>
      <w:bookmarkStart w:id="0" w:name="_a89sycm4gs"/>
      <w:r/>
      <w:bookmarkStart w:id="1" w:name="_qy2hlcos4x33"/>
      <w:r/>
      <w:bookmarkStart w:id="2" w:name="_v0ynbc9mu1q4"/>
      <w:r/>
      <w:bookmarkStart w:id="3" w:name="_8jqc5rwr6h72"/>
      <w:r/>
      <w:bookmarkStart w:id="4" w:name="_HTML_PERECHEN_TERMINOV__SOKRASCHENIY_"/>
      <w:r/>
      <w:bookmarkStart w:id="5" w:name="_Toc167081904"/>
      <w:r/>
      <w:bookmarkStart w:id="6" w:name="_Toc127871585"/>
      <w:r/>
      <w:bookmarkStart w:id="7" w:name="_Ref140741241"/>
      <w:r/>
      <w:bookmarkStart w:id="8" w:name="_Toc330476319"/>
      <w:r/>
      <w:bookmarkStart w:id="9" w:name="_Toc368309998"/>
      <w:r/>
      <w:bookmarkStart w:id="10" w:name="_Toc448768584"/>
      <w:r/>
      <w:bookmarkStart w:id="11" w:name="_Toc56520928"/>
      <w:r/>
      <w:bookmarkStart w:id="12" w:name="_Toc57535480"/>
      <w:r/>
      <w:bookmarkEnd w:id="0"/>
      <w:r/>
      <w:bookmarkEnd w:id="1"/>
      <w:r/>
      <w:bookmarkEnd w:id="2"/>
      <w:r/>
      <w:bookmarkEnd w:id="3"/>
      <w:r/>
      <w:bookmarkEnd w:id="4"/>
      <w:r>
        <w:t xml:space="preserve">Термины и сокращения</w:t>
      </w:r>
      <w:bookmarkEnd w:id="5"/>
      <w:r/>
      <w:r/>
    </w:p>
    <w:p>
      <w:pPr>
        <w:jc w:val="both"/>
        <w:spacing w:line="288" w:lineRule="auto"/>
      </w:pPr>
      <w:r>
        <w:t xml:space="preserve">В тексте настоящего документа введены следующие специальные термины</w:t>
      </w:r>
      <w:r>
        <w:t xml:space="preserve"> (</w:t>
      </w:r>
      <w:r>
        <w:fldChar w:fldCharType="begin"/>
      </w:r>
      <w:r>
        <w:instrText xml:space="preserve"> REF _Ref459192095 \h  \* MERGEFORMAT </w:instrText>
      </w:r>
      <w:r>
        <w:fldChar w:fldCharType="separate"/>
      </w:r>
      <w:r>
        <w:t xml:space="preserve">Таблица 1</w:t>
      </w:r>
      <w:r>
        <w:fldChar w:fldCharType="end"/>
      </w:r>
      <w:r>
        <w:t xml:space="preserve">):</w:t>
      </w:r>
      <w:r/>
    </w:p>
    <w:p>
      <w:pPr>
        <w:jc w:val="right"/>
        <w:rPr>
          <w:b/>
          <w:bCs/>
        </w:rPr>
      </w:pPr>
      <w:r/>
      <w:bookmarkStart w:id="13" w:name="_Ref459192095"/>
      <w:r>
        <w:rPr>
          <w:b/>
          <w:bCs/>
        </w:rPr>
        <w:t xml:space="preserve">Таблица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Таблица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1</w:t>
      </w:r>
      <w:r>
        <w:rPr>
          <w:b/>
          <w:bCs/>
        </w:rPr>
        <w:fldChar w:fldCharType="end"/>
      </w:r>
      <w:bookmarkEnd w:id="13"/>
      <w:r>
        <w:rPr>
          <w:b/>
          <w:bCs/>
        </w:rPr>
        <w:t xml:space="preserve">.</w:t>
      </w:r>
      <w:r>
        <w:rPr>
          <w:b/>
          <w:bCs/>
        </w:rPr>
        <w:t xml:space="preserve"> </w:t>
      </w:r>
      <w:r>
        <w:rPr>
          <w:b/>
          <w:bCs/>
        </w:rPr>
        <w:t xml:space="preserve">Термины и определения</w:t>
      </w:r>
      <w:r>
        <w:rPr>
          <w:b/>
          <w:bCs/>
        </w:rPr>
      </w: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ook w:val="04A0" w:firstRow="1" w:lastRow="0" w:firstColumn="1" w:lastColumn="0" w:noHBand="0" w:noVBand="1"/>
      </w:tblPr>
      <w:tblGrid>
        <w:gridCol w:w="3368"/>
        <w:gridCol w:w="5971"/>
      </w:tblGrid>
      <w:tr>
        <w:tblPrEx/>
        <w:trPr>
          <w:tblHeader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textDirection w:val="lrTb"/>
            <w:noWrap w:val="false"/>
          </w:tcPr>
          <w:p>
            <w:pPr>
              <w:pStyle w:val="833"/>
            </w:pPr>
            <w:r>
              <w:t xml:space="preserve">Термин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pStyle w:val="833"/>
            </w:pPr>
            <w:r>
              <w:t xml:space="preserve">Значение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Администратор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В рамках платформы – пользователь, в задачи которого входит администрирование списка пользователей, имеющих доступ на платформу, работа с тегами для курсов и пользователей;</w:t>
            </w:r>
            <w:r/>
          </w:p>
          <w:p>
            <w:pPr>
              <w:jc w:val="both"/>
            </w:pPr>
            <w:r>
              <w:t xml:space="preserve">Администратору не доступны функции и задачи Редактора и Ученика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Блок урока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Часть урока, состоящая из учебных материалов в виде текста, видео, изображения или ряда изображений или отсылок к библиотеке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Завершенные курсы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Список курсов, изучение которых обучающийся завершил самостоятельно или которые были завершены автоматически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Интерактив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Часть/раздел курса, </w:t>
            </w:r>
            <w:r>
              <w:t xml:space="preserve">имитирующ</w:t>
            </w:r>
            <w:r>
              <w:t xml:space="preserve">ая</w:t>
            </w:r>
            <w:r>
              <w:t xml:space="preserve"> действия с интерфейсом, работе с которым обучается пользователь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Курс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Совокупность учебных и/или проверочных материалов, объединенных по общему признаку в рамках курса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Начатые</w:t>
            </w:r>
            <w:r>
              <w:t xml:space="preserve"> курсы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Список курсов, к изучению которых обучающийся уже приступил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Новые</w:t>
            </w:r>
            <w:r>
              <w:t xml:space="preserve"> курсы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Список курсов, к изучению которых может приступить обучающийся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Пользователь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В рамках платформы пользователем называется тот, у кого имеется доступ на платформу (аккаунт). Доступность функционала платформы разным группам пользователей регламентирует Ролевая модель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Редактор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В рамках платформы - пользователь, задачи которого создание курсов. Редактору не доступны функции Администратора и Ученика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Тег</w:t>
            </w:r>
            <w:r>
              <w:t xml:space="preserve">и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Метки, присваиваемые курсу и/или пользователю в рамках платформы. Теги </w:t>
            </w:r>
            <w:r>
              <w:t xml:space="preserve">создает</w:t>
            </w:r>
            <w:r>
              <w:t xml:space="preserve"> Администратор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Тема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Часть/раздел курса, содержащая в себе учебные материалы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Тестирование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Часть/раздел курса, содержащая в себе проверочные материалы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Урок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Часть/раздел курса, содержащая в себе учебные материалы и объединенная с аналогичными частями/разделами по общему признаку в Темы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3368" w:type="dxa"/>
            <w:textDirection w:val="lrTb"/>
            <w:noWrap w:val="false"/>
          </w:tcPr>
          <w:p>
            <w:pPr>
              <w:jc w:val="both"/>
            </w:pPr>
            <w:r>
              <w:t xml:space="preserve">Ученик</w:t>
            </w:r>
            <w:r/>
          </w:p>
        </w:tc>
        <w:tc>
          <w:tcPr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left w:w="75" w:type="dxa"/>
              <w:top w:w="75" w:type="dxa"/>
              <w:right w:w="75" w:type="dxa"/>
              <w:bottom w:w="75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В рамках платформы - пользователь, задача которого состоит в прохождении курсов;</w:t>
            </w:r>
            <w:r>
              <w:br/>
              <w:t xml:space="preserve">Пользователю не доступны функции Администратора и Редактора</w:t>
            </w:r>
            <w:r/>
          </w:p>
        </w:tc>
      </w:tr>
    </w:tbl>
    <w:p>
      <w:r/>
      <w:r/>
    </w:p>
    <w:p>
      <w:pPr>
        <w:rPr>
          <w:szCs w:val="28"/>
        </w:rPr>
      </w:pPr>
      <w:r>
        <w:rPr>
          <w:szCs w:val="28"/>
        </w:rPr>
        <w:t xml:space="preserve">В настоящий документ введены следующие термины и специальные сокращения (</w:t>
      </w:r>
      <w:r>
        <w:rPr>
          <w:szCs w:val="28"/>
        </w:rPr>
        <w:fldChar w:fldCharType="begin"/>
      </w:r>
      <w:r>
        <w:rPr>
          <w:szCs w:val="28"/>
        </w:rPr>
        <w:instrText xml:space="preserve"> REF _Ref459191949 \h  \* MERGEFORMAT </w:instrText>
      </w:r>
      <w:r>
        <w:rPr>
          <w:szCs w:val="28"/>
        </w:rPr>
        <w:fldChar w:fldCharType="separate"/>
      </w:r>
      <w:r>
        <w:rPr>
          <w:szCs w:val="28"/>
        </w:rPr>
        <w:t xml:space="preserve">Таблица 2</w:t>
      </w:r>
      <w:r>
        <w:rPr>
          <w:szCs w:val="28"/>
        </w:rPr>
        <w:fldChar w:fldCharType="end"/>
      </w:r>
      <w:r>
        <w:rPr>
          <w:szCs w:val="28"/>
        </w:rPr>
        <w:t xml:space="preserve">):</w:t>
      </w:r>
      <w:r>
        <w:rPr>
          <w:szCs w:val="28"/>
        </w:rPr>
      </w:r>
    </w:p>
    <w:p>
      <w:pPr>
        <w:jc w:val="right"/>
        <w:rPr>
          <w:b/>
          <w:bCs/>
        </w:rPr>
      </w:pPr>
      <w:r/>
      <w:bookmarkStart w:id="14" w:name="_Ref459191949"/>
      <w:r>
        <w:rPr>
          <w:b/>
          <w:bCs/>
        </w:rPr>
        <w:t xml:space="preserve">Таблица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Таблица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2</w:t>
      </w:r>
      <w:r>
        <w:rPr>
          <w:b/>
          <w:bCs/>
        </w:rPr>
        <w:fldChar w:fldCharType="end"/>
      </w:r>
      <w:bookmarkEnd w:id="14"/>
      <w:r>
        <w:rPr>
          <w:b/>
          <w:bCs/>
        </w:rPr>
        <w:t xml:space="preserve">. Список сокращений</w:t>
      </w:r>
      <w:r>
        <w:rPr>
          <w:b/>
          <w:bCs/>
        </w:rPr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600" w:firstRow="0" w:lastRow="0" w:firstColumn="0" w:lastColumn="0" w:noHBand="1" w:noVBand="1"/>
      </w:tblPr>
      <w:tblGrid>
        <w:gridCol w:w="2591"/>
        <w:gridCol w:w="6754"/>
      </w:tblGrid>
      <w:tr>
        <w:tblPrEx/>
        <w:trPr>
          <w:trHeight w:val="20"/>
          <w:tblHeader/>
        </w:trPr>
        <w:tc>
          <w:tcPr>
            <w:shd w:val="clear" w:color="auto" w:fill="auto"/>
            <w:tcW w:w="2591" w:type="dxa"/>
            <w:vAlign w:val="center"/>
            <w:textDirection w:val="lrTb"/>
            <w:noWrap w:val="false"/>
          </w:tcPr>
          <w:p>
            <w:pPr>
              <w:pStyle w:val="833"/>
            </w:pPr>
            <w:r>
              <w:t xml:space="preserve">Сокращение</w:t>
            </w:r>
            <w:r/>
          </w:p>
        </w:tc>
        <w:tc>
          <w:tcPr>
            <w:shd w:val="clear" w:color="auto" w:fill="auto"/>
            <w:tcW w:w="6754" w:type="dxa"/>
            <w:vAlign w:val="center"/>
            <w:textDirection w:val="lrTb"/>
            <w:noWrap w:val="false"/>
          </w:tcPr>
          <w:p>
            <w:pPr>
              <w:pStyle w:val="833"/>
            </w:pPr>
            <w:r>
              <w:t xml:space="preserve">Определение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W w:w="2591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t xml:space="preserve">Pop-up</w:t>
            </w:r>
            <w:r>
              <w:rPr>
                <w:lang w:val="en-US"/>
              </w:rPr>
            </w:r>
          </w:p>
        </w:tc>
        <w:tc>
          <w:tcPr>
            <w:shd w:val="clear" w:color="auto" w:fill="auto"/>
            <w:tcW w:w="6754" w:type="dxa"/>
            <w:vAlign w:val="center"/>
            <w:textDirection w:val="lrTb"/>
            <w:noWrap w:val="false"/>
          </w:tcPr>
          <w:p>
            <w:r>
              <w:t xml:space="preserve">Элемент интерфейса, который отображается поверх веб-страницы. Всплывает без запроса пользователя или появляется по клику</w:t>
            </w:r>
            <w:r/>
          </w:p>
        </w:tc>
      </w:tr>
      <w:tr>
        <w:tblPrEx/>
        <w:trPr>
          <w:trHeight w:val="20"/>
        </w:trPr>
        <w:tc>
          <w:tcPr>
            <w:shd w:val="clear" w:color="auto" w:fill="auto"/>
            <w:tcW w:w="2591" w:type="dxa"/>
            <w:vAlign w:val="center"/>
            <w:textDirection w:val="lrTb"/>
            <w:noWrap w:val="false"/>
          </w:tcPr>
          <w:p>
            <w:r>
              <w:t xml:space="preserve">Система</w:t>
            </w:r>
            <w:r/>
          </w:p>
        </w:tc>
        <w:tc>
          <w:tcPr>
            <w:shd w:val="clear" w:color="auto" w:fill="auto"/>
            <w:tcW w:w="6754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t xml:space="preserve">Обучающая платформа </w:t>
            </w:r>
            <w:r>
              <w:rPr>
                <w:lang w:val="en-US"/>
              </w:rPr>
            </w:r>
          </w:p>
        </w:tc>
      </w:tr>
    </w:tbl>
    <w:p>
      <w:r/>
      <w:r/>
    </w:p>
    <w:p>
      <w:r>
        <w:br w:type="page" w:clear="all"/>
      </w:r>
      <w:r/>
    </w:p>
    <w:p>
      <w:pPr>
        <w:pStyle w:val="778"/>
        <w:jc w:val="both"/>
      </w:pPr>
      <w:r/>
      <w:bookmarkStart w:id="15" w:name="_Toc167081905"/>
      <w:r>
        <w:t xml:space="preserve">Введение</w:t>
      </w:r>
      <w:bookmarkEnd w:id="6"/>
      <w:r/>
      <w:bookmarkEnd w:id="7"/>
      <w:r/>
      <w:bookmarkEnd w:id="15"/>
      <w:r/>
      <w:r/>
    </w:p>
    <w:p>
      <w:pPr>
        <w:pStyle w:val="779"/>
      </w:pPr>
      <w:r/>
      <w:bookmarkStart w:id="16" w:name="_Toc127871586"/>
      <w:r/>
      <w:bookmarkStart w:id="17" w:name="_Toc167081906"/>
      <w:r>
        <w:t xml:space="preserve">Полное и сокращенное наименование</w:t>
      </w:r>
      <w:bookmarkEnd w:id="16"/>
      <w:r/>
      <w:bookmarkEnd w:id="17"/>
      <w:r/>
      <w:r/>
    </w:p>
    <w:p>
      <w:pPr>
        <w:jc w:val="both"/>
      </w:pPr>
      <w:r>
        <w:rPr>
          <w:b/>
          <w:bCs/>
        </w:rPr>
        <w:t xml:space="preserve">Н</w:t>
      </w:r>
      <w:r>
        <w:rPr>
          <w:b/>
          <w:bCs/>
        </w:rPr>
        <w:t xml:space="preserve">аименование:</w:t>
      </w:r>
      <w:r>
        <w:t xml:space="preserve"> </w:t>
      </w:r>
      <w:r>
        <w:t xml:space="preserve">С</w:t>
      </w:r>
      <w:r>
        <w:t xml:space="preserve">истема</w:t>
      </w:r>
      <w:r>
        <w:t xml:space="preserve"> </w:t>
      </w:r>
      <w:r>
        <w:t xml:space="preserve">управления обучением Vector</w:t>
      </w:r>
      <w:r>
        <w:t xml:space="preserve">.</w:t>
      </w:r>
      <w:r/>
    </w:p>
    <w:p>
      <w:pPr>
        <w:jc w:val="both"/>
      </w:pPr>
      <w:r>
        <w:rPr>
          <w:b/>
          <w:bCs/>
        </w:rPr>
        <w:t xml:space="preserve">Сокращенное наименование системы в тексте документа:</w:t>
      </w:r>
      <w:r>
        <w:t xml:space="preserve"> Система.</w:t>
      </w:r>
      <w:r/>
    </w:p>
    <w:p>
      <w:pPr>
        <w:pStyle w:val="779"/>
      </w:pPr>
      <w:r/>
      <w:bookmarkStart w:id="18" w:name="_Toc127871587"/>
      <w:r/>
      <w:bookmarkStart w:id="19" w:name="_Toc167081907"/>
      <w:r>
        <w:t xml:space="preserve">Область применения</w:t>
      </w:r>
      <w:bookmarkEnd w:id="18"/>
      <w:r/>
      <w:bookmarkEnd w:id="19"/>
      <w:r/>
      <w:r/>
    </w:p>
    <w:p>
      <w:pPr>
        <w:ind w:firstLine="709"/>
        <w:jc w:val="both"/>
        <w:spacing w:line="288" w:lineRule="auto"/>
      </w:pPr>
      <w:r>
        <w:t xml:space="preserve">Подсистема </w:t>
      </w:r>
      <w:r>
        <w:t xml:space="preserve">прохождения обучения и проверки знаний </w:t>
      </w:r>
      <w:r>
        <w:t xml:space="preserve">(далее Система) </w:t>
      </w:r>
      <w:r>
        <w:t xml:space="preserve">предназначена для проведения обучения, контроля </w:t>
      </w:r>
      <w:r>
        <w:t xml:space="preserve">полученных знаний по пройденным курсам и просмотра </w:t>
      </w:r>
      <w:r>
        <w:t xml:space="preserve">результатов </w:t>
      </w:r>
      <w:r>
        <w:t xml:space="preserve">прохождения курсов.</w:t>
      </w:r>
      <w:r/>
    </w:p>
    <w:p>
      <w:pPr>
        <w:pStyle w:val="779"/>
      </w:pPr>
      <w:r/>
      <w:bookmarkStart w:id="20" w:name="_Toc127871588"/>
      <w:r/>
      <w:bookmarkStart w:id="21" w:name="_Toc167081908"/>
      <w:r>
        <w:t xml:space="preserve">Краткое описание возможностей</w:t>
      </w:r>
      <w:bookmarkEnd w:id="20"/>
      <w:r/>
      <w:bookmarkEnd w:id="21"/>
      <w:r/>
      <w:r/>
    </w:p>
    <w:p>
      <w:pPr>
        <w:ind w:firstLine="709"/>
        <w:jc w:val="both"/>
        <w:spacing w:line="288" w:lineRule="auto"/>
      </w:pPr>
      <w:r>
        <w:t xml:space="preserve">Система предоставляет пользователям следующие возможности:</w:t>
      </w:r>
      <w:r/>
    </w:p>
    <w:p>
      <w:pPr>
        <w:pStyle w:val="813"/>
        <w:numPr>
          <w:ilvl w:val="0"/>
          <w:numId w:val="8"/>
        </w:numPr>
        <w:jc w:val="both"/>
      </w:pPr>
      <w:r>
        <w:t xml:space="preserve">Создание и редактирование обучающих курсов, состоящих из отдельных уроков</w:t>
      </w:r>
      <w:r>
        <w:t xml:space="preserve">, интерактивных заданий и тестирований</w:t>
      </w:r>
      <w:r>
        <w:t xml:space="preserve">;</w:t>
      </w:r>
      <w:r/>
    </w:p>
    <w:p>
      <w:pPr>
        <w:pStyle w:val="813"/>
        <w:numPr>
          <w:ilvl w:val="0"/>
          <w:numId w:val="8"/>
        </w:numPr>
        <w:jc w:val="both"/>
      </w:pPr>
      <w:r>
        <w:t xml:space="preserve">Прохождение</w:t>
      </w:r>
      <w:r>
        <w:t xml:space="preserve"> созданных курсов с точки зрения обучающихся</w:t>
      </w:r>
      <w:r>
        <w:t xml:space="preserve">, </w:t>
      </w:r>
      <w:r>
        <w:t xml:space="preserve">контрол</w:t>
      </w:r>
      <w:r>
        <w:t xml:space="preserve">ь</w:t>
      </w:r>
      <w:r>
        <w:t xml:space="preserve"> полученных знаний;</w:t>
      </w:r>
      <w:r/>
    </w:p>
    <w:p>
      <w:pPr>
        <w:pStyle w:val="813"/>
        <w:numPr>
          <w:ilvl w:val="0"/>
          <w:numId w:val="8"/>
        </w:numPr>
        <w:jc w:val="both"/>
      </w:pPr>
      <w:r>
        <w:t xml:space="preserve">Администрирование пользователей.</w:t>
      </w:r>
      <w:r/>
    </w:p>
    <w:p>
      <w:pPr>
        <w:pStyle w:val="779"/>
      </w:pPr>
      <w:r/>
      <w:bookmarkStart w:id="22" w:name="_Toc127871589"/>
      <w:r/>
      <w:bookmarkStart w:id="23" w:name="_Toc167081909"/>
      <w:r>
        <w:t xml:space="preserve">Уровень подготовки пользователя</w:t>
      </w:r>
      <w:bookmarkEnd w:id="22"/>
      <w:r/>
      <w:bookmarkEnd w:id="23"/>
      <w:r/>
      <w:r/>
    </w:p>
    <w:p>
      <w:pPr>
        <w:ind w:firstLine="709"/>
        <w:jc w:val="both"/>
        <w:spacing w:line="288" w:lineRule="auto"/>
      </w:pPr>
      <w:r>
        <w:t xml:space="preserve">Пользователи Системы должны обладать квалификацией, обеспечивающей, как минимум:</w:t>
      </w:r>
      <w:r/>
    </w:p>
    <w:p>
      <w:pPr>
        <w:pStyle w:val="813"/>
        <w:numPr>
          <w:ilvl w:val="0"/>
          <w:numId w:val="9"/>
        </w:numPr>
        <w:jc w:val="both"/>
      </w:pPr>
      <w:r>
        <w:t xml:space="preserve">базовые навыки работы на персональном компьютере с современными операционными системами (клавиатура, мышь, управление окнами и приложениями, файловая система);</w:t>
      </w:r>
      <w:r/>
    </w:p>
    <w:p>
      <w:pPr>
        <w:pStyle w:val="813"/>
        <w:numPr>
          <w:ilvl w:val="0"/>
          <w:numId w:val="9"/>
        </w:numPr>
        <w:jc w:val="both"/>
      </w:pPr>
      <w:r>
        <w:t xml:space="preserve">базовые навыки использования интернет-браузера (установка подключений, доступ к </w:t>
      </w:r>
      <w:r>
        <w:t xml:space="preserve">web</w:t>
      </w:r>
      <w:r>
        <w:t xml:space="preserve">-сайтам, навигация, формы и другие типовые интерактивные элементы </w:t>
      </w:r>
      <w:r>
        <w:t xml:space="preserve">web</w:t>
      </w:r>
      <w:r>
        <w:t xml:space="preserve">-интерфейса).</w:t>
      </w:r>
      <w:r/>
    </w:p>
    <w:p>
      <w:pPr>
        <w:pStyle w:val="779"/>
      </w:pPr>
      <w:r/>
      <w:bookmarkStart w:id="24" w:name="_Toc127871590"/>
      <w:r/>
      <w:bookmarkStart w:id="25" w:name="_Toc167081910"/>
      <w:r>
        <w:t xml:space="preserve">Условия применения</w:t>
      </w:r>
      <w:bookmarkEnd w:id="24"/>
      <w:r/>
      <w:bookmarkEnd w:id="25"/>
      <w:r/>
      <w:r/>
    </w:p>
    <w:p>
      <w:pPr>
        <w:ind w:firstLine="709"/>
        <w:jc w:val="both"/>
        <w:spacing w:line="288" w:lineRule="auto"/>
        <w:rPr>
          <w:highlight w:val="none"/>
        </w:rPr>
      </w:pPr>
      <w:r>
        <w:t xml:space="preserve">Для функционирования Системы рабочее место пользователей должно быть оборудовано персональным компьютером с установленной на нем ОС Windows 7 и выше, или Mac OS X, или Linux, а также с любым из браузеров – </w:t>
      </w:r>
      <w:r>
        <w:t xml:space="preserve">Chrome</w:t>
      </w:r>
      <w:r>
        <w:t xml:space="preserve">, Firefox или Safari актуальных версий (не старше 2 лет).</w:t>
      </w:r>
      <w:r/>
    </w:p>
    <w:p>
      <w:pPr>
        <w:ind w:firstLine="709"/>
        <w:jc w:val="both"/>
        <w:spacing w:line="288" w:lineRule="auto"/>
        <w:rPr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Система является облачным решением, доступна из браузера и не требует дополнительных установок программ на компьютер пользователя, помимо браузера, из списка указанных выше</w:t>
      </w:r>
      <w:r/>
      <w:r>
        <w:rPr>
          <w:highlight w:val="none"/>
        </w:rPr>
      </w:r>
      <w:r>
        <w:rPr>
          <w:highlight w:val="none"/>
        </w:rPr>
      </w:r>
      <w:r>
        <w:rPr>
          <w14:ligatures w14:val="none"/>
        </w:rPr>
      </w:r>
    </w:p>
    <w:p>
      <w:pPr>
        <w:ind w:firstLine="709"/>
        <w:jc w:val="both"/>
        <w:spacing w:line="288" w:lineRule="auto"/>
      </w:pPr>
      <w:r>
        <w:t xml:space="preserve">Также Система доступна в мобильных браузерах: актуальные версии (не старше 2 лет) </w:t>
      </w:r>
      <w:r>
        <w:t xml:space="preserve">Chrome</w:t>
      </w:r>
      <w:r>
        <w:t xml:space="preserve"> или Firefox для </w:t>
      </w:r>
      <w:r>
        <w:t xml:space="preserve">Android</w:t>
      </w:r>
      <w:r>
        <w:t xml:space="preserve">, Safari для </w:t>
      </w:r>
      <w:r>
        <w:t xml:space="preserve">iOS</w:t>
      </w:r>
      <w:r>
        <w:t xml:space="preserve">.</w:t>
      </w:r>
      <w:r/>
    </w:p>
    <w:p>
      <w:pPr>
        <w:pStyle w:val="779"/>
      </w:pPr>
      <w:r/>
      <w:bookmarkStart w:id="26" w:name="_Toc127871591"/>
      <w:r/>
      <w:bookmarkStart w:id="27" w:name="_Toc167081911"/>
      <w:r>
        <w:t xml:space="preserve">Эксплуатационная документация</w:t>
      </w:r>
      <w:bookmarkEnd w:id="26"/>
      <w:r/>
      <w:bookmarkEnd w:id="27"/>
      <w:r/>
      <w:r/>
    </w:p>
    <w:p>
      <w:pPr>
        <w:ind w:firstLine="709"/>
        <w:jc w:val="both"/>
        <w:spacing w:line="288" w:lineRule="auto"/>
      </w:pPr>
      <w:r>
        <w:t xml:space="preserve">Перед началом работы пользователю необходимо ознакомится с настоящим Руководством пользователя.</w:t>
      </w:r>
      <w:r/>
    </w:p>
    <w:p>
      <w:r>
        <w:br w:type="page" w:clear="all"/>
      </w:r>
      <w:r/>
    </w:p>
    <w:p>
      <w:pPr>
        <w:pStyle w:val="778"/>
      </w:pPr>
      <w:r/>
      <w:bookmarkStart w:id="28" w:name="_Toc127871593"/>
      <w:r/>
      <w:bookmarkStart w:id="29" w:name="_Toc167081912"/>
      <w:r/>
      <w:bookmarkEnd w:id="8"/>
      <w:r/>
      <w:bookmarkEnd w:id="9"/>
      <w:r/>
      <w:bookmarkEnd w:id="10"/>
      <w:r/>
      <w:bookmarkEnd w:id="11"/>
      <w:r/>
      <w:bookmarkEnd w:id="12"/>
      <w:r>
        <w:t xml:space="preserve">Подготовка к работе</w:t>
      </w:r>
      <w:bookmarkEnd w:id="28"/>
      <w:r/>
      <w:bookmarkEnd w:id="29"/>
      <w:r/>
      <w:r/>
    </w:p>
    <w:p>
      <w:pPr>
        <w:pStyle w:val="779"/>
      </w:pPr>
      <w:r/>
      <w:bookmarkStart w:id="30" w:name="_Toc127871594"/>
      <w:r/>
      <w:bookmarkStart w:id="31" w:name="_Toc167081913"/>
      <w:r>
        <w:t xml:space="preserve">Вход в Систему</w:t>
      </w:r>
      <w:bookmarkEnd w:id="30"/>
      <w:r/>
      <w:bookmarkEnd w:id="31"/>
      <w:r/>
      <w:r/>
    </w:p>
    <w:p>
      <w:pPr>
        <w:ind w:firstLine="709"/>
        <w:jc w:val="both"/>
        <w:spacing w:line="288" w:lineRule="auto"/>
      </w:pPr>
      <w:r>
        <w:t xml:space="preserve">При входе </w:t>
      </w:r>
      <w:r>
        <w:t xml:space="preserve">в систему отображается окно авторизации</w:t>
      </w:r>
      <w:r>
        <w:t xml:space="preserve">.</w:t>
      </w:r>
      <w:r/>
    </w:p>
    <w:p>
      <w:pPr>
        <w:ind w:firstLine="709"/>
        <w:jc w:val="both"/>
        <w:spacing w:line="288" w:lineRule="auto"/>
      </w:pPr>
      <w:r/>
      <w:r/>
    </w:p>
    <w:p>
      <w:pPr>
        <w:pStyle w:val="825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01365"/>
                <wp:effectExtent l="0" t="0" r="3175" b="63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21445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3301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259.9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1</w:t>
        </w:r>
      </w:fldSimple>
      <w:r>
        <w:t xml:space="preserve"> </w:t>
      </w:r>
      <w:r>
        <w:rPr>
          <w:lang w:val="en-US"/>
        </w:rPr>
        <w:t xml:space="preserve">Фор</w:t>
      </w:r>
      <w:r>
        <w:t xml:space="preserve">ма авторизации</w:t>
      </w:r>
      <w:r/>
    </w:p>
    <w:p>
      <w:pPr>
        <w:pStyle w:val="780"/>
        <w:rPr>
          <w:rStyle w:val="792"/>
          <w:b/>
        </w:rPr>
      </w:pPr>
      <w:r/>
      <w:bookmarkStart w:id="32" w:name="_Вход_с_помощью"/>
      <w:r/>
      <w:bookmarkStart w:id="33" w:name="_Toc127871595"/>
      <w:r/>
      <w:bookmarkStart w:id="34" w:name="_Toc167081914"/>
      <w:r/>
      <w:bookmarkEnd w:id="32"/>
      <w:r>
        <w:rPr>
          <w:rStyle w:val="792"/>
          <w:b/>
        </w:rPr>
        <w:t xml:space="preserve">Вход с помощью логина и пароля от учетной записи в Системе</w:t>
      </w:r>
      <w:bookmarkEnd w:id="33"/>
      <w:r/>
      <w:bookmarkEnd w:id="34"/>
      <w:r/>
      <w:r>
        <w:rPr>
          <w:rStyle w:val="792"/>
          <w:b/>
        </w:rPr>
      </w:r>
    </w:p>
    <w:p>
      <w:pPr>
        <w:ind w:firstLine="709"/>
        <w:jc w:val="both"/>
        <w:spacing w:line="288" w:lineRule="auto"/>
      </w:pPr>
      <w:r>
        <w:t xml:space="preserve">При </w:t>
      </w:r>
      <w:r>
        <w:t xml:space="preserve">входе в систему </w:t>
      </w:r>
      <w:r>
        <w:t xml:space="preserve">открывается соответствующая форма ввода</w:t>
      </w:r>
      <w:r>
        <w:t xml:space="preserve">.</w:t>
      </w:r>
      <w:r>
        <w:t xml:space="preserve"> </w:t>
      </w:r>
      <w:r>
        <w:t xml:space="preserve">В данной форме ввода доступны следующие варианты взаимодействия:</w:t>
      </w:r>
      <w:r/>
    </w:p>
    <w:p>
      <w:pPr>
        <w:pStyle w:val="813"/>
        <w:numPr>
          <w:ilvl w:val="0"/>
          <w:numId w:val="7"/>
        </w:numPr>
        <w:jc w:val="both"/>
      </w:pPr>
      <w:r>
        <w:t xml:space="preserve">Поля для ввода логина и пароля от учетной записи пользователя в Системе;</w:t>
      </w:r>
      <w:r/>
    </w:p>
    <w:p>
      <w:pPr>
        <w:pStyle w:val="813"/>
        <w:numPr>
          <w:ilvl w:val="0"/>
          <w:numId w:val="7"/>
        </w:numPr>
        <w:jc w:val="both"/>
      </w:pPr>
      <w:r>
        <w:t xml:space="preserve">Кнопка «Войти» - по умолчанию неактивна, становится активной после того, как будут введены логин и пароль пользователя;</w:t>
      </w:r>
      <w:r/>
    </w:p>
    <w:p>
      <w:r/>
      <w:r/>
    </w:p>
    <w:p>
      <w:pPr>
        <w:ind w:firstLine="709"/>
        <w:jc w:val="both"/>
        <w:spacing w:line="288" w:lineRule="auto"/>
      </w:pPr>
      <w:r>
        <w:t xml:space="preserve">Если пользователь ввел неправильный логин и/или пароль, то при попытке входа ему высветится соответствующее предупреждение.</w:t>
      </w:r>
      <w:r>
        <w:t xml:space="preserve"> </w:t>
      </w:r>
      <w:r>
        <w:t xml:space="preserve">В этом случае обратитесь к вышестоящему куратору или отправьте сообщение в службу технической поддержки системы.</w:t>
      </w:r>
      <w:r/>
    </w:p>
    <w:p>
      <w:pPr>
        <w:contextualSpacing/>
        <w:ind w:firstLine="426"/>
        <w:jc w:val="center"/>
        <w:widowControl w:val="off"/>
        <w:rPr>
          <w:rFonts w:eastAsia="Arial Unicode MS"/>
          <w:color w:val="000000"/>
          <w:szCs w:val="28"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eastAsia="Arial Unicode MS"/>
          <w:color w:val="000000"/>
          <w:szCs w:val="28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14115"/>
                <wp:effectExtent l="0" t="0" r="3175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56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3714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292.4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eastAsia="Arial Unicode MS"/>
          <w:color w:val="000000"/>
          <w:szCs w:val="28"/>
          <w:lang w:val="en-US"/>
        </w:rPr>
      </w:r>
    </w:p>
    <w:p>
      <w:pPr>
        <w:pStyle w:val="826"/>
      </w:pPr>
      <w:r>
        <w:t xml:space="preserve">Рисунок </w:t>
      </w:r>
      <w:fldSimple w:instr="SEQ Рисунок \* ARABIC ">
        <w:r>
          <w:t xml:space="preserve">2</w:t>
        </w:r>
      </w:fldSimple>
      <w:r>
        <w:t xml:space="preserve"> </w:t>
      </w:r>
      <w:r>
        <w:t xml:space="preserve">Ошибка в</w:t>
      </w:r>
      <w:r>
        <w:t xml:space="preserve">о</w:t>
      </w:r>
      <w:r>
        <w:t xml:space="preserve"> веденном логине или пароле</w:t>
      </w:r>
      <w:r/>
    </w:p>
    <w:p>
      <w:r/>
      <w:r/>
    </w:p>
    <w:p>
      <w:pPr>
        <w:ind w:firstLine="709"/>
        <w:jc w:val="both"/>
        <w:spacing w:line="288" w:lineRule="auto"/>
      </w:pPr>
      <w:r>
        <w:t xml:space="preserve">После успешной авторизации производится перенаправление пользователя в интерфейс системы по уровню доступа:</w:t>
      </w:r>
      <w:r/>
    </w:p>
    <w:p>
      <w:pPr>
        <w:pStyle w:val="813"/>
        <w:numPr>
          <w:ilvl w:val="0"/>
          <w:numId w:val="4"/>
        </w:numPr>
        <w:jc w:val="both"/>
      </w:pPr>
      <w:r>
        <w:t xml:space="preserve">Администратор (см. раздел </w:t>
      </w:r>
      <w:r>
        <w:fldChar w:fldCharType="begin"/>
      </w:r>
      <w:r>
        <w:instrText xml:space="preserve"> REF _Ref127870303 \r \h  \* MERGEFORMAT </w:instrText>
      </w:r>
      <w:r>
        <w:fldChar w:fldCharType="separate"/>
      </w:r>
      <w:r>
        <w:t xml:space="preserve">4</w:t>
      </w:r>
      <w:r>
        <w:fldChar w:fldCharType="end"/>
      </w:r>
      <w:r>
        <w:t xml:space="preserve">);</w:t>
      </w:r>
      <w:r/>
    </w:p>
    <w:p>
      <w:pPr>
        <w:pStyle w:val="813"/>
        <w:numPr>
          <w:ilvl w:val="0"/>
          <w:numId w:val="4"/>
        </w:numPr>
        <w:jc w:val="both"/>
      </w:pPr>
      <w:r>
        <w:t xml:space="preserve">Редактор (см. раздел </w:t>
      </w:r>
      <w:r>
        <w:fldChar w:fldCharType="begin"/>
      </w:r>
      <w:r>
        <w:instrText xml:space="preserve"> REF _Ref133345574 \r \h </w:instrText>
      </w:r>
      <w:r>
        <w:instrText xml:space="preserve"> \* MERGEFORMAT </w:instrText>
      </w:r>
      <w:r>
        <w:fldChar w:fldCharType="separate"/>
      </w:r>
      <w:r>
        <w:t xml:space="preserve">5</w:t>
      </w:r>
      <w:r>
        <w:fldChar w:fldCharType="end"/>
      </w:r>
      <w:r>
        <w:t xml:space="preserve">);</w:t>
      </w:r>
      <w:r/>
    </w:p>
    <w:p>
      <w:pPr>
        <w:pStyle w:val="813"/>
        <w:numPr>
          <w:ilvl w:val="0"/>
          <w:numId w:val="4"/>
        </w:numPr>
        <w:jc w:val="both"/>
      </w:pPr>
      <w:r>
        <w:t xml:space="preserve">Ученик (см. раздел </w:t>
      </w:r>
      <w:r>
        <w:fldChar w:fldCharType="begin"/>
      </w:r>
      <w:r>
        <w:instrText xml:space="preserve"> REF _Ref133345588 \r \h </w:instrText>
      </w:r>
      <w:r>
        <w:instrText xml:space="preserve"> \* MERGEFORMAT </w:instrText>
      </w:r>
      <w:r>
        <w:fldChar w:fldCharType="separate"/>
      </w:r>
      <w:r>
        <w:t xml:space="preserve">6</w:t>
      </w:r>
      <w:r>
        <w:fldChar w:fldCharType="end"/>
      </w:r>
      <w:r>
        <w:t xml:space="preserve">).</w:t>
      </w:r>
      <w:bookmarkStart w:id="35" w:name="_fcgdtolg9bsc"/>
      <w:r/>
      <w:bookmarkStart w:id="36" w:name="_gggb83uwl3wv"/>
      <w:r/>
      <w:bookmarkStart w:id="37" w:name="_Ref127793482"/>
      <w:r/>
      <w:bookmarkStart w:id="38" w:name="_Ref127793549"/>
      <w:r/>
      <w:bookmarkStart w:id="39" w:name="_Ref127805949"/>
      <w:r/>
      <w:bookmarkStart w:id="40" w:name="_Toc127871598"/>
      <w:r/>
      <w:bookmarkEnd w:id="35"/>
      <w:r/>
      <w:bookmarkEnd w:id="36"/>
      <w:r>
        <w:br w:type="page" w:clear="all"/>
      </w:r>
      <w:r/>
    </w:p>
    <w:p>
      <w:pPr>
        <w:pStyle w:val="779"/>
      </w:pPr>
      <w:r/>
      <w:bookmarkStart w:id="41" w:name="_Toc167081915"/>
      <w:r>
        <w:t xml:space="preserve">Ролевая модель</w:t>
      </w:r>
      <w:bookmarkEnd w:id="37"/>
      <w:r/>
      <w:bookmarkEnd w:id="38"/>
      <w:r/>
      <w:bookmarkEnd w:id="39"/>
      <w:r/>
      <w:bookmarkEnd w:id="40"/>
      <w:r/>
      <w:bookmarkEnd w:id="41"/>
      <w:r/>
      <w:r/>
    </w:p>
    <w:p>
      <w:pPr>
        <w:ind w:firstLine="709"/>
        <w:jc w:val="both"/>
        <w:spacing w:line="288" w:lineRule="auto"/>
      </w:pPr>
      <w:r>
        <w:t xml:space="preserve">Возможности каждой роли в соответствии с функциями платформы (см. </w:t>
      </w:r>
      <w:r>
        <w:fldChar w:fldCharType="begin"/>
      </w:r>
      <w:r>
        <w:instrText xml:space="preserve"> REF _Ref133344637 \h  \* MERGEFORMAT </w:instrText>
      </w:r>
      <w:r>
        <w:fldChar w:fldCharType="separate"/>
      </w:r>
      <w:r>
        <w:t xml:space="preserve">Таблица 3</w:t>
      </w:r>
      <w:r>
        <w:fldChar w:fldCharType="end"/>
      </w:r>
      <w:r>
        <w:t xml:space="preserve">).</w:t>
      </w:r>
      <w:r/>
    </w:p>
    <w:p>
      <w:pPr>
        <w:jc w:val="right"/>
        <w:rPr>
          <w:b/>
          <w:bCs/>
        </w:rPr>
      </w:pPr>
      <w:r/>
      <w:bookmarkStart w:id="42" w:name="_Ref133344637"/>
      <w:r/>
      <w:bookmarkStart w:id="43" w:name="_Ref131723125"/>
      <w:r>
        <w:rPr>
          <w:b/>
          <w:bCs/>
        </w:rPr>
        <w:t xml:space="preserve">Таблица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Таблица \* ARABIC </w:instrText>
      </w:r>
      <w:r>
        <w:rPr>
          <w:b/>
          <w:bCs/>
        </w:rPr>
        <w:fldChar w:fldCharType="separate"/>
      </w:r>
      <w:r>
        <w:rPr>
          <w:b/>
          <w:bCs/>
        </w:rPr>
        <w:t xml:space="preserve">3</w:t>
      </w:r>
      <w:r>
        <w:rPr>
          <w:b/>
          <w:bCs/>
        </w:rPr>
        <w:fldChar w:fldCharType="end"/>
      </w:r>
      <w:bookmarkEnd w:id="42"/>
      <w:r>
        <w:rPr>
          <w:b/>
          <w:bCs/>
        </w:rPr>
        <w:t xml:space="preserve">.</w:t>
      </w:r>
      <w:r>
        <w:rPr>
          <w:b/>
          <w:bCs/>
        </w:rPr>
        <w:t xml:space="preserve"> Ролевая модель</w:t>
      </w:r>
      <w:bookmarkEnd w:id="43"/>
      <w:r/>
      <w:r>
        <w:rPr>
          <w:b/>
          <w:bCs/>
        </w:rPr>
      </w:r>
    </w:p>
    <w:tbl>
      <w:tblPr>
        <w:tblStyle w:val="824"/>
        <w:tblW w:w="0" w:type="auto"/>
        <w:tblLook w:val="04A0" w:firstRow="1" w:lastRow="0" w:firstColumn="1" w:lastColumn="0" w:noHBand="0" w:noVBand="1"/>
      </w:tblPr>
      <w:tblGrid>
        <w:gridCol w:w="1795"/>
        <w:gridCol w:w="7550"/>
      </w:tblGrid>
      <w:tr>
        <w:tblPrEx/>
        <w:trPr/>
        <w:tc>
          <w:tcPr>
            <w:tcW w:w="1783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W w:w="7562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Функционал</w:t>
            </w:r>
            <w:r>
              <w:rPr>
                <w:b/>
                <w:bCs/>
              </w:rPr>
            </w:r>
          </w:p>
        </w:tc>
      </w:tr>
      <w:tr>
        <w:tblPrEx/>
        <w:trPr/>
        <w:tc>
          <w:tcPr>
            <w:tcW w:w="1783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Администратор</w:t>
            </w:r>
            <w:r>
              <w:rPr>
                <w:b/>
                <w:bCs/>
              </w:rPr>
            </w:r>
          </w:p>
        </w:tc>
        <w:tc>
          <w:tcPr>
            <w:tcW w:w="7562" w:type="dxa"/>
            <w:textDirection w:val="lrTb"/>
            <w:noWrap w:val="false"/>
          </w:tcPr>
          <w:p>
            <w:pPr>
              <w:rPr>
                <w:rFonts w:ascii="Segoe UI" w:hAnsi="Segoe UI" w:cs="Segoe UI"/>
                <w:color w:val="1f2326"/>
              </w:rPr>
            </w:pPr>
            <w:r>
              <w:rPr>
                <w:rStyle w:val="852"/>
              </w:rPr>
              <w:t xml:space="preserve">П</w:t>
            </w:r>
            <w:r>
              <w:rPr>
                <w:rStyle w:val="852"/>
                <w:rFonts w:ascii="Segoe UI" w:hAnsi="Segoe UI" w:cs="Segoe UI"/>
                <w:color w:val="1f2326"/>
              </w:rPr>
              <w:t xml:space="preserve">ользователи</w:t>
            </w:r>
            <w:r>
              <w:rPr>
                <w:rFonts w:ascii="Segoe UI" w:hAnsi="Segoe UI" w:cs="Segoe UI"/>
                <w:color w:val="1f2326"/>
              </w:rPr>
              <w:br/>
            </w:r>
            <w:r>
              <w:rPr>
                <w:rFonts w:ascii="Segoe UI" w:hAnsi="Segoe UI" w:cs="Segoe UI"/>
                <w:color w:val="1f2326"/>
                <w:shd w:val="clear" w:color="auto" w:fill="ffffff"/>
              </w:rPr>
              <w:t xml:space="preserve">- управление пользователями</w:t>
            </w:r>
            <w:r>
              <w:rPr>
                <w:rFonts w:ascii="Segoe UI" w:hAnsi="Segoe UI" w:cs="Segoe UI"/>
                <w:color w:val="1f2326"/>
              </w:rPr>
              <w:br/>
            </w:r>
            <w:r>
              <w:rPr>
                <w:rStyle w:val="852"/>
                <w:rFonts w:ascii="Segoe UI" w:hAnsi="Segoe UI" w:cs="Segoe UI"/>
                <w:color w:val="1f2326"/>
              </w:rPr>
              <w:t xml:space="preserve">Тег</w:t>
            </w:r>
            <w:r>
              <w:rPr>
                <w:rStyle w:val="852"/>
                <w:rFonts w:ascii="Segoe UI" w:hAnsi="Segoe UI" w:cs="Segoe UI"/>
                <w:color w:val="1f2326"/>
              </w:rPr>
              <w:t xml:space="preserve">и</w:t>
            </w:r>
            <w:r>
              <w:rPr>
                <w:rFonts w:ascii="Segoe UI" w:hAnsi="Segoe UI" w:cs="Segoe UI"/>
                <w:color w:val="1f2326"/>
              </w:rPr>
              <w:br/>
            </w:r>
            <w:r>
              <w:rPr>
                <w:rFonts w:ascii="Segoe UI" w:hAnsi="Segoe UI" w:cs="Segoe UI"/>
                <w:color w:val="1f2326"/>
                <w:shd w:val="clear" w:color="auto" w:fill="ffffff"/>
              </w:rPr>
              <w:t xml:space="preserve">- управление </w:t>
            </w:r>
            <w:r>
              <w:rPr>
                <w:rFonts w:ascii="Segoe UI" w:hAnsi="Segoe UI" w:cs="Segoe UI"/>
                <w:color w:val="1f2326"/>
                <w:shd w:val="clear" w:color="auto" w:fill="ffffff"/>
              </w:rPr>
              <w:t xml:space="preserve">тег</w:t>
            </w:r>
            <w:r>
              <w:rPr>
                <w:rFonts w:ascii="Segoe UI" w:hAnsi="Segoe UI" w:cs="Segoe UI"/>
                <w:color w:val="1f2326"/>
                <w:shd w:val="clear" w:color="auto" w:fill="ffffff"/>
              </w:rPr>
              <w:t xml:space="preserve">ами</w:t>
            </w:r>
            <w:r>
              <w:rPr>
                <w:rFonts w:ascii="Segoe UI" w:hAnsi="Segoe UI" w:cs="Segoe UI"/>
                <w:color w:val="1f2326"/>
              </w:rPr>
              <w:br/>
            </w:r>
            <w:r>
              <w:rPr>
                <w:rFonts w:ascii="Segoe UI" w:hAnsi="Segoe UI" w:cs="Segoe UI"/>
                <w:color w:val="1f2326"/>
              </w:rPr>
            </w:r>
          </w:p>
        </w:tc>
      </w:tr>
      <w:tr>
        <w:tblPrEx/>
        <w:trPr/>
        <w:tc>
          <w:tcPr>
            <w:tcW w:w="1783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Редактор</w:t>
            </w:r>
            <w:r>
              <w:rPr>
                <w:b/>
                <w:bCs/>
              </w:rPr>
            </w:r>
          </w:p>
        </w:tc>
        <w:tc>
          <w:tcPr>
            <w:tcW w:w="7562" w:type="dxa"/>
            <w:textDirection w:val="lrTb"/>
            <w:noWrap w:val="false"/>
          </w:tcPr>
          <w:p>
            <w:pPr>
              <w:rPr>
                <w:rFonts w:ascii="Segoe UI" w:hAnsi="Segoe UI" w:cs="Segoe UI"/>
                <w:color w:val="1f2326"/>
                <w:shd w:val="clear" w:color="auto" w:fill="ffffff"/>
              </w:rPr>
            </w:pPr>
            <w:r>
              <w:rPr>
                <w:rStyle w:val="852"/>
                <w:rFonts w:ascii="Segoe UI" w:hAnsi="Segoe UI" w:cs="Segoe UI"/>
                <w:color w:val="1f2326"/>
              </w:rPr>
              <w:t xml:space="preserve">Управление курсами</w:t>
            </w:r>
            <w:r>
              <w:rPr>
                <w:rFonts w:ascii="Segoe UI" w:hAnsi="Segoe UI" w:cs="Segoe UI"/>
                <w:color w:val="1f2326"/>
              </w:rPr>
              <w:br/>
            </w:r>
            <w:r>
              <w:rPr>
                <w:rFonts w:ascii="Segoe UI" w:hAnsi="Segoe UI" w:cs="Segoe UI"/>
                <w:color w:val="1f2326"/>
                <w:shd w:val="clear" w:color="auto" w:fill="ffffff"/>
              </w:rPr>
              <w:t xml:space="preserve">- создание/наполнение контентом</w:t>
            </w:r>
            <w:r>
              <w:rPr>
                <w:rFonts w:ascii="Segoe UI" w:hAnsi="Segoe UI" w:cs="Segoe UI"/>
                <w:color w:val="1f2326"/>
              </w:rPr>
              <w:br/>
            </w:r>
            <w:r>
              <w:rPr>
                <w:rFonts w:ascii="Segoe UI" w:hAnsi="Segoe UI" w:cs="Segoe UI"/>
                <w:color w:val="1f2326"/>
                <w:shd w:val="clear" w:color="auto" w:fill="ffffff"/>
              </w:rPr>
              <w:t xml:space="preserve">- предпросмотр*</w:t>
            </w:r>
            <w:r>
              <w:rPr>
                <w:rFonts w:ascii="Segoe UI" w:hAnsi="Segoe UI" w:cs="Segoe UI"/>
                <w:color w:val="1f2326"/>
              </w:rPr>
              <w:br/>
            </w:r>
            <w:r>
              <w:rPr>
                <w:rFonts w:ascii="Segoe UI" w:hAnsi="Segoe UI" w:cs="Segoe UI"/>
                <w:color w:val="1f2326"/>
                <w:shd w:val="clear" w:color="auto" w:fill="ffffff"/>
              </w:rPr>
              <w:t xml:space="preserve">- редактирование*</w:t>
            </w:r>
            <w:r>
              <w:rPr>
                <w:rFonts w:ascii="Segoe UI" w:hAnsi="Segoe UI" w:cs="Segoe UI"/>
                <w:color w:val="1f2326"/>
              </w:rPr>
              <w:br/>
            </w:r>
            <w:r>
              <w:rPr>
                <w:rFonts w:ascii="Segoe UI" w:hAnsi="Segoe UI" w:cs="Segoe UI"/>
                <w:color w:val="1f2326"/>
                <w:shd w:val="clear" w:color="auto" w:fill="ffffff"/>
              </w:rPr>
              <w:t xml:space="preserve">- настройка курса* (количество пересдач, таймер на закрытие, </w:t>
            </w:r>
            <w:r>
              <w:rPr>
                <w:rFonts w:ascii="Segoe UI" w:hAnsi="Segoe UI" w:cs="Segoe UI"/>
                <w:color w:val="1f2326"/>
                <w:shd w:val="clear" w:color="auto" w:fill="ffffff"/>
              </w:rPr>
              <w:t xml:space="preserve">тег</w:t>
            </w:r>
            <w:r>
              <w:rPr>
                <w:rFonts w:ascii="Segoe UI" w:hAnsi="Segoe UI" w:cs="Segoe UI"/>
                <w:color w:val="1f2326"/>
                <w:shd w:val="clear" w:color="auto" w:fill="ffffff"/>
              </w:rPr>
              <w:t xml:space="preserve">и доступа курсов)</w:t>
            </w:r>
            <w:r>
              <w:rPr>
                <w:rFonts w:ascii="Segoe UI" w:hAnsi="Segoe UI" w:cs="Segoe UI"/>
                <w:color w:val="1f2326"/>
              </w:rPr>
              <w:br/>
            </w:r>
            <w:r>
              <w:rPr>
                <w:rFonts w:ascii="Segoe UI" w:hAnsi="Segoe UI" w:cs="Segoe UI"/>
                <w:color w:val="1f2326"/>
                <w:shd w:val="clear" w:color="auto" w:fill="ffffff"/>
              </w:rPr>
              <w:t xml:space="preserve">- действия над курсами* (публикация/архивирование/удаление)</w:t>
            </w:r>
            <w:r>
              <w:rPr>
                <w:rFonts w:ascii="Segoe UI" w:hAnsi="Segoe UI" w:cs="Segoe UI"/>
                <w:color w:val="1f2326"/>
              </w:rPr>
              <w:br/>
            </w:r>
            <w:r>
              <w:rPr>
                <w:rStyle w:val="852"/>
                <w:rFonts w:ascii="Segoe UI" w:hAnsi="Segoe UI" w:cs="Segoe UI"/>
                <w:color w:val="1f2326"/>
              </w:rPr>
              <w:t xml:space="preserve">Теги</w:t>
            </w:r>
            <w:r>
              <w:rPr>
                <w:rFonts w:ascii="Segoe UI" w:hAnsi="Segoe UI" w:cs="Segoe UI"/>
                <w:color w:val="1f2326"/>
              </w:rPr>
              <w:br/>
            </w:r>
            <w:r>
              <w:rPr>
                <w:rFonts w:ascii="Segoe UI" w:hAnsi="Segoe UI" w:cs="Segoe UI"/>
                <w:color w:val="1f2326"/>
                <w:shd w:val="clear" w:color="auto" w:fill="ffffff"/>
              </w:rPr>
              <w:t xml:space="preserve">- просмотр тегов</w:t>
            </w:r>
            <w:r>
              <w:rPr>
                <w:rFonts w:ascii="Segoe UI" w:hAnsi="Segoe UI" w:cs="Segoe UI"/>
                <w:color w:val="1f2326"/>
              </w:rPr>
              <w:br/>
            </w:r>
            <w:r>
              <w:rPr>
                <w:rFonts w:ascii="Segoe UI" w:hAnsi="Segoe UI" w:cs="Segoe UI"/>
                <w:color w:val="1f2326"/>
                <w:shd w:val="clear" w:color="auto" w:fill="ffffff"/>
              </w:rPr>
            </w:r>
          </w:p>
          <w:p>
            <w:pPr>
              <w:rPr>
                <w:rFonts w:ascii="Segoe UI" w:hAnsi="Segoe UI" w:cs="Segoe UI"/>
                <w:color w:val="1f2326"/>
              </w:rPr>
            </w:pPr>
            <w:r>
              <w:rPr>
                <w:rFonts w:ascii="Segoe UI" w:hAnsi="Segoe UI" w:cs="Segoe UI"/>
                <w:color w:val="1f2326"/>
                <w:shd w:val="clear" w:color="auto" w:fill="ffffff"/>
              </w:rPr>
              <w:t xml:space="preserve">* только для "своих" курсов</w:t>
            </w:r>
            <w:r>
              <w:rPr>
                <w:rFonts w:ascii="Segoe UI" w:hAnsi="Segoe UI" w:cs="Segoe UI"/>
                <w:color w:val="1f2326"/>
              </w:rPr>
            </w:r>
          </w:p>
        </w:tc>
      </w:tr>
      <w:tr>
        <w:tblPrEx/>
        <w:trPr/>
        <w:tc>
          <w:tcPr>
            <w:tcW w:w="1783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Ученик</w:t>
            </w:r>
            <w:r>
              <w:rPr>
                <w:b/>
                <w:bCs/>
              </w:rPr>
            </w:r>
          </w:p>
        </w:tc>
        <w:tc>
          <w:tcPr>
            <w:tcW w:w="7562" w:type="dxa"/>
            <w:textDirection w:val="lrTb"/>
            <w:noWrap w:val="false"/>
          </w:tcPr>
          <w:p>
            <w:pPr>
              <w:rPr>
                <w:b/>
                <w:bCs/>
              </w:rPr>
            </w:pPr>
            <w:r>
              <w:rPr>
                <w:rStyle w:val="852"/>
                <w:rFonts w:ascii="Segoe UI" w:hAnsi="Segoe UI" w:cs="Segoe UI"/>
                <w:color w:val="1f2326"/>
              </w:rPr>
              <w:t xml:space="preserve">Прохождение курсов</w:t>
            </w:r>
            <w:r>
              <w:rPr>
                <w:rFonts w:ascii="Segoe UI" w:hAnsi="Segoe UI" w:cs="Segoe UI"/>
                <w:color w:val="1f2326"/>
              </w:rPr>
              <w:br/>
            </w:r>
            <w:r>
              <w:rPr>
                <w:b/>
                <w:bCs/>
              </w:rPr>
            </w:r>
          </w:p>
        </w:tc>
      </w:tr>
    </w:tbl>
    <w:p>
      <w:r/>
      <w:r/>
    </w:p>
    <w:p>
      <w:r>
        <w:br w:type="page" w:clear="all"/>
      </w:r>
      <w:r/>
    </w:p>
    <w:p>
      <w:pPr>
        <w:pStyle w:val="778"/>
      </w:pPr>
      <w:r/>
      <w:bookmarkStart w:id="44" w:name="_7rn3uax6wctb"/>
      <w:r/>
      <w:bookmarkStart w:id="45" w:name="_Toc167081916"/>
      <w:r/>
      <w:bookmarkStart w:id="46" w:name="_Ref127870303"/>
      <w:r/>
      <w:bookmarkStart w:id="47" w:name="_Toc127871599"/>
      <w:r/>
      <w:bookmarkEnd w:id="44"/>
      <w:r>
        <w:t xml:space="preserve">Описание операций</w:t>
      </w:r>
      <w:bookmarkEnd w:id="45"/>
      <w:r/>
      <w:r/>
    </w:p>
    <w:p>
      <w:pPr>
        <w:pStyle w:val="779"/>
      </w:pPr>
      <w:r/>
      <w:bookmarkStart w:id="48" w:name="_Toc167081917"/>
      <w:r>
        <w:t xml:space="preserve">Администратор</w:t>
      </w:r>
      <w:bookmarkEnd w:id="46"/>
      <w:r/>
      <w:bookmarkEnd w:id="47"/>
      <w:r/>
      <w:bookmarkEnd w:id="48"/>
      <w:r/>
      <w:r/>
    </w:p>
    <w:p>
      <w:pPr>
        <w:pStyle w:val="780"/>
      </w:pPr>
      <w:r/>
      <w:bookmarkStart w:id="49" w:name="_Toc127871600"/>
      <w:r/>
      <w:bookmarkStart w:id="50" w:name="_Toc167081918"/>
      <w:r>
        <w:t xml:space="preserve">Боковая</w:t>
      </w:r>
      <w:r>
        <w:t xml:space="preserve"> панель</w:t>
      </w:r>
      <w:bookmarkEnd w:id="49"/>
      <w:r/>
      <w:bookmarkEnd w:id="50"/>
      <w:r/>
      <w:r/>
    </w:p>
    <w:p>
      <w:pPr>
        <w:ind w:firstLine="709"/>
        <w:jc w:val="both"/>
        <w:spacing w:before="240" w:after="240" w:line="288" w:lineRule="auto"/>
      </w:pPr>
      <w:r>
        <w:t xml:space="preserve">По умолчания у администратора открывается страница «пользователи». </w:t>
      </w:r>
      <w:r>
        <w:t xml:space="preserve">На </w:t>
      </w:r>
      <w:r>
        <w:t xml:space="preserve">боковой</w:t>
      </w:r>
      <w:r>
        <w:t xml:space="preserve"> панели в левой части страницы располагается </w:t>
      </w:r>
      <w:r>
        <w:t xml:space="preserve">сайдбар</w:t>
      </w:r>
      <w:r>
        <w:t xml:space="preserve"> </w:t>
      </w:r>
      <w:bookmarkStart w:id="51" w:name="_Hlk131723428"/>
      <w:r>
        <w:t xml:space="preserve">для навигации по разделам функциональной части Системы</w:t>
      </w:r>
      <w:bookmarkEnd w:id="51"/>
      <w:r>
        <w:t xml:space="preserve">. </w:t>
      </w:r>
      <w:r>
        <w:t xml:space="preserve">Сайдбар</w:t>
      </w:r>
      <w:r>
        <w:t xml:space="preserve"> по умолчанию отображается в свернутом виде (отображаются только иконки разделов). При необходимости его можно развернуть, чтобы увидеть названия доступных пользователю разделов системы.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11400" cy="3732343"/>
                <wp:effectExtent l="12700" t="12700" r="12700" b="14604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81897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329044" cy="37608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82.00pt;height:293.89pt;mso-wrap-distance-left:0.00pt;mso-wrap-distance-top:0.00pt;mso-wrap-distance-right:0.00pt;mso-wrap-distance-bottom:0.00pt;" strokecolor="#4472C4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3</w:t>
        </w:r>
      </w:fldSimple>
      <w:r>
        <w:t xml:space="preserve"> </w:t>
      </w:r>
      <w:r>
        <w:t xml:space="preserve">Сайдбар</w:t>
      </w:r>
      <w:r>
        <w:t xml:space="preserve"> для навигации по разделам 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роли «Администратор» в </w:t>
      </w:r>
      <w:r>
        <w:t xml:space="preserve">сайдбаре</w:t>
      </w:r>
      <w:r>
        <w:t xml:space="preserve"> доступны следующие варианты взаимодействия:</w:t>
      </w:r>
      <w:r/>
    </w:p>
    <w:p>
      <w:pPr>
        <w:pStyle w:val="813"/>
        <w:numPr>
          <w:ilvl w:val="0"/>
          <w:numId w:val="6"/>
        </w:numPr>
        <w:ind w:left="851"/>
        <w:jc w:val="both"/>
        <w:spacing w:line="288" w:lineRule="auto"/>
        <w:rPr>
          <w:szCs w:val="28"/>
        </w:rPr>
      </w:pPr>
      <w:r>
        <w:rPr>
          <w:szCs w:val="28"/>
        </w:rPr>
        <w:t xml:space="preserve">Кнопка сворачивания «&lt;&lt;</w:t>
      </w:r>
      <w:r>
        <w:rPr>
          <w:szCs w:val="28"/>
        </w:rPr>
        <w:t xml:space="preserve">»</w:t>
      </w:r>
      <w:r>
        <w:rPr>
          <w:szCs w:val="28"/>
        </w:rPr>
        <w:t xml:space="preserve"> / разворачивания «&gt;&gt;</w:t>
      </w:r>
      <w:r>
        <w:rPr>
          <w:szCs w:val="28"/>
        </w:rPr>
        <w:t xml:space="preserve">»</w:t>
      </w:r>
      <w:r>
        <w:rPr>
          <w:szCs w:val="28"/>
        </w:rPr>
        <w:t xml:space="preserve"> </w:t>
      </w:r>
      <w:r>
        <w:rPr>
          <w:szCs w:val="28"/>
        </w:rPr>
        <w:t xml:space="preserve">сайдбара</w:t>
      </w:r>
      <w:r>
        <w:rPr>
          <w:szCs w:val="28"/>
        </w:rPr>
        <w:t xml:space="preserve">;</w:t>
      </w:r>
      <w:r>
        <w:rPr>
          <w:szCs w:val="28"/>
        </w:rPr>
      </w:r>
    </w:p>
    <w:p>
      <w:pPr>
        <w:pStyle w:val="813"/>
        <w:numPr>
          <w:ilvl w:val="0"/>
          <w:numId w:val="6"/>
        </w:numPr>
        <w:ind w:left="851"/>
        <w:jc w:val="both"/>
        <w:spacing w:line="288" w:lineRule="auto"/>
        <w:rPr>
          <w:szCs w:val="28"/>
        </w:rPr>
      </w:pPr>
      <w:r>
        <w:rPr>
          <w:szCs w:val="28"/>
        </w:rPr>
        <w:t xml:space="preserve">Кнопка «Пользователи»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25824" cy="131543"/>
                <wp:effectExtent l="0" t="0" r="7620" b="1905"/>
                <wp:docPr id="4" name="Рисунок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Рисунок 6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33452" cy="1395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9.91pt;height:10.36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Cs w:val="28"/>
        </w:rPr>
        <w:t xml:space="preserve"> - позволяет перейти в раздел, предназначенный для управления учетными записями пользователей и их ролями;</w:t>
      </w:r>
      <w:r>
        <w:rPr>
          <w:szCs w:val="28"/>
        </w:rPr>
      </w:r>
    </w:p>
    <w:p>
      <w:pPr>
        <w:pStyle w:val="813"/>
        <w:numPr>
          <w:ilvl w:val="0"/>
          <w:numId w:val="6"/>
        </w:numPr>
        <w:ind w:left="851"/>
        <w:jc w:val="both"/>
        <w:spacing w:line="288" w:lineRule="auto"/>
        <w:rPr>
          <w:szCs w:val="28"/>
        </w:rPr>
      </w:pPr>
      <w:r>
        <w:rPr>
          <w:szCs w:val="28"/>
        </w:rPr>
        <w:t xml:space="preserve">Кнопка «Теги»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1243" cy="111237"/>
                <wp:effectExtent l="0" t="0" r="0" b="3175"/>
                <wp:docPr id="5" name="Рисунок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Рисунок 6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97358" cy="1361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2.70pt;height:8.76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Cs w:val="28"/>
        </w:rPr>
        <w:t xml:space="preserve"> - позволяет перейти в раздел, предназначенный для управления тегами </w:t>
      </w:r>
      <w:r>
        <w:rPr>
          <w:szCs w:val="28"/>
        </w:rPr>
        <w:t xml:space="preserve">пользователей и </w:t>
      </w:r>
      <w:r>
        <w:rPr>
          <w:szCs w:val="28"/>
        </w:rPr>
        <w:t xml:space="preserve">курсов;</w:t>
      </w:r>
      <w:r>
        <w:rPr>
          <w:szCs w:val="28"/>
        </w:rPr>
      </w:r>
    </w:p>
    <w:p>
      <w:pPr>
        <w:pStyle w:val="813"/>
        <w:numPr>
          <w:ilvl w:val="0"/>
          <w:numId w:val="6"/>
        </w:numPr>
        <w:ind w:left="851"/>
        <w:jc w:val="both"/>
        <w:spacing w:line="288" w:lineRule="auto"/>
        <w:rPr>
          <w:szCs w:val="28"/>
        </w:rPr>
      </w:pPr>
      <w:r>
        <w:rPr>
          <w:szCs w:val="28"/>
        </w:rPr>
        <w:t xml:space="preserve">Дополнительное меню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3200" cy="254000"/>
                <wp:effectExtent l="0" t="0" r="0" b="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4849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03200" cy="2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6.00pt;height:20.0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Cs w:val="28"/>
        </w:rPr>
        <w:t xml:space="preserve">, в котором доступны:</w:t>
      </w:r>
      <w:r>
        <w:rPr>
          <w:szCs w:val="28"/>
        </w:rPr>
      </w:r>
    </w:p>
    <w:p>
      <w:pPr>
        <w:pStyle w:val="813"/>
        <w:numPr>
          <w:ilvl w:val="1"/>
          <w:numId w:val="6"/>
        </w:numPr>
        <w:jc w:val="both"/>
        <w:spacing w:line="288" w:lineRule="auto"/>
        <w:rPr>
          <w:szCs w:val="28"/>
        </w:rPr>
      </w:pPr>
      <w:r>
        <w:rPr>
          <w:szCs w:val="28"/>
        </w:rPr>
        <w:t xml:space="preserve">п</w:t>
      </w:r>
      <w:r>
        <w:rPr>
          <w:szCs w:val="28"/>
        </w:rPr>
        <w:t xml:space="preserve">ереключение ролей - возможность переключения доступна для</w:t>
      </w:r>
      <w:r>
        <w:rPr>
          <w:szCs w:val="28"/>
        </w:rPr>
        <w:t xml:space="preserve"> </w:t>
      </w:r>
      <w:r>
        <w:rPr>
          <w:szCs w:val="28"/>
        </w:rPr>
        <w:t xml:space="preserve">пользователей с </w:t>
      </w:r>
      <w:r>
        <w:rPr>
          <w:szCs w:val="28"/>
        </w:rPr>
        <w:t xml:space="preserve">мультиролью</w:t>
      </w:r>
      <w:r>
        <w:rPr>
          <w:szCs w:val="28"/>
        </w:rPr>
        <w:t xml:space="preserve">;</w:t>
      </w:r>
      <w:r>
        <w:rPr>
          <w:szCs w:val="28"/>
        </w:rPr>
      </w:r>
    </w:p>
    <w:p>
      <w:pPr>
        <w:pStyle w:val="813"/>
        <w:numPr>
          <w:ilvl w:val="1"/>
          <w:numId w:val="6"/>
        </w:numPr>
        <w:jc w:val="both"/>
        <w:spacing w:line="288" w:lineRule="auto"/>
        <w:rPr>
          <w:szCs w:val="28"/>
        </w:rPr>
      </w:pPr>
      <w:r>
        <w:rPr>
          <w:szCs w:val="28"/>
        </w:rPr>
        <w:t xml:space="preserve">к</w:t>
      </w:r>
      <w:r>
        <w:rPr>
          <w:szCs w:val="28"/>
        </w:rPr>
        <w:t xml:space="preserve">нопка выхода из Системы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500" cy="190500"/>
                <wp:effectExtent l="0" t="0" r="0" b="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59670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5.00pt;height:15.0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  <w:t xml:space="preserve"> - при нажатии на кнопку осуществляется выход из учетной записи пользователя и его переадресует на страницу авторизации</w:t>
      </w:r>
      <w:r>
        <w:rPr>
          <w:szCs w:val="28"/>
        </w:rPr>
        <w:t xml:space="preserve">;</w:t>
      </w:r>
      <w:r>
        <w:rPr>
          <w:szCs w:val="28"/>
        </w:rPr>
      </w:r>
    </w:p>
    <w:p>
      <w:pPr>
        <w:pStyle w:val="813"/>
        <w:numPr>
          <w:ilvl w:val="0"/>
          <w:numId w:val="0"/>
        </w:numPr>
        <w:ind w:left="2160" w:hanging="1734"/>
        <w:jc w:val="center"/>
        <w:spacing w:line="288" w:lineRule="auto"/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51000" cy="1587500"/>
                <wp:effectExtent l="12700" t="12700" r="12700" b="12700"/>
                <wp:docPr id="8" name="Рисунок 20" descr="Изображение выглядит как текст, снимок экрана, Шрифт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Рисунок 20" descr="Изображение выглядит как текст, снимок экрана, Шрифт&#10;&#10;Автоматически созданное описани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651000" cy="158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30.00pt;height:125.00pt;mso-wrap-distance-left:0.00pt;mso-wrap-distance-top:0.00pt;mso-wrap-distance-right:0.00pt;mso-wrap-distance-bottom:0.00pt;" strokecolor="#4472C4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826"/>
      </w:pPr>
      <w:r/>
      <w:bookmarkStart w:id="52" w:name="_Ref140742718"/>
      <w:r>
        <w:t xml:space="preserve">Рисунок </w:t>
      </w:r>
      <w:fldSimple w:instr="SEQ Рисунок \* ARABIC ">
        <w:r>
          <w:t xml:space="preserve">4</w:t>
        </w:r>
      </w:fldSimple>
      <w:r>
        <w:t xml:space="preserve"> </w:t>
      </w:r>
      <w:r>
        <w:t xml:space="preserve">Мультироль</w:t>
      </w:r>
      <w:bookmarkEnd w:id="52"/>
      <w:r/>
      <w:r/>
    </w:p>
    <w:p>
      <w:pPr>
        <w:spacing w:line="288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813"/>
        <w:numPr>
          <w:ilvl w:val="0"/>
          <w:numId w:val="6"/>
        </w:numPr>
        <w:ind w:left="851"/>
        <w:jc w:val="both"/>
        <w:spacing w:line="288" w:lineRule="auto"/>
        <w:rPr>
          <w:szCs w:val="28"/>
        </w:rPr>
      </w:pPr>
      <w:r>
        <w:rPr>
          <w:szCs w:val="28"/>
        </w:rPr>
        <w:t xml:space="preserve">Иконка с ролью пользователя</w:t>
      </w:r>
      <w:r>
        <w:rPr>
          <w:szCs w:val="28"/>
        </w:rPr>
        <w:t xml:space="preserve">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2100" cy="285750"/>
                <wp:effectExtent l="0" t="0" r="0" b="635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00624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07601" cy="3009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3.00pt;height:22.5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Cs w:val="28"/>
        </w:rPr>
        <w:t xml:space="preserve"> - </w:t>
      </w:r>
      <w:r>
        <w:rPr>
          <w:szCs w:val="28"/>
        </w:rPr>
        <w:t xml:space="preserve">в</w:t>
      </w:r>
      <w:r>
        <w:rPr>
          <w:szCs w:val="28"/>
        </w:rPr>
        <w:t xml:space="preserve"> нижнем левом углу</w:t>
      </w:r>
      <w:r>
        <w:rPr>
          <w:szCs w:val="28"/>
        </w:rPr>
        <w:t xml:space="preserve"> </w:t>
      </w:r>
      <w:r>
        <w:rPr>
          <w:szCs w:val="28"/>
        </w:rPr>
        <w:t xml:space="preserve">кружка</w:t>
      </w:r>
      <w:r>
        <w:rPr>
          <w:szCs w:val="28"/>
        </w:rPr>
        <w:t xml:space="preserve"> отображается </w:t>
      </w:r>
      <w:r>
        <w:rPr>
          <w:szCs w:val="28"/>
        </w:rPr>
        <w:t xml:space="preserve">буква, соответствующая </w:t>
      </w:r>
      <w:r>
        <w:rPr>
          <w:szCs w:val="28"/>
        </w:rPr>
        <w:t xml:space="preserve">текущ</w:t>
      </w:r>
      <w:r>
        <w:rPr>
          <w:szCs w:val="28"/>
        </w:rPr>
        <w:t xml:space="preserve">ей</w:t>
      </w:r>
      <w:r>
        <w:rPr>
          <w:szCs w:val="28"/>
        </w:rPr>
        <w:t xml:space="preserve"> рол</w:t>
      </w:r>
      <w:r>
        <w:rPr>
          <w:szCs w:val="28"/>
        </w:rPr>
        <w:t xml:space="preserve">и</w:t>
      </w:r>
      <w:r>
        <w:rPr>
          <w:szCs w:val="28"/>
        </w:rPr>
        <w:t xml:space="preserve"> пользователя: А – администратор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rPr>
          <w:b/>
          <w:iCs/>
        </w:rPr>
      </w:pPr>
      <w:r>
        <w:br w:type="page" w:clear="all"/>
      </w:r>
      <w:r>
        <w:rPr>
          <w:b/>
          <w:iCs/>
        </w:rPr>
      </w:r>
    </w:p>
    <w:p>
      <w:pPr>
        <w:pStyle w:val="780"/>
      </w:pPr>
      <w:r/>
      <w:bookmarkStart w:id="53" w:name="_Toc167081919"/>
      <w:r/>
      <w:bookmarkStart w:id="54" w:name="_Toc127871604"/>
      <w:r/>
      <w:bookmarkStart w:id="55" w:name="_Ref127875580"/>
      <w:r/>
      <w:bookmarkStart w:id="56" w:name="_Toc127871603"/>
      <w:r/>
      <w:bookmarkStart w:id="57" w:name="_Ref127878539"/>
      <w:r>
        <w:t xml:space="preserve">Пользователи</w:t>
      </w:r>
      <w:bookmarkEnd w:id="53"/>
      <w:r/>
      <w:r/>
    </w:p>
    <w:p>
      <w:pPr>
        <w:pStyle w:val="781"/>
      </w:pPr>
      <w:r>
        <w:t xml:space="preserve">Работа со списком пользователей</w:t>
      </w:r>
      <w:r/>
    </w:p>
    <w:p>
      <w:pPr>
        <w:ind w:firstLine="709"/>
        <w:jc w:val="both"/>
        <w:spacing w:before="240" w:after="240" w:line="288" w:lineRule="auto"/>
      </w:pPr>
      <w:r>
        <w:t xml:space="preserve">Раздел </w:t>
      </w:r>
      <w:r>
        <w:t xml:space="preserve">Пользователи</w:t>
      </w:r>
      <w:r>
        <w:t xml:space="preserve"> содержит список пользователей системы</w:t>
      </w:r>
      <w:r>
        <w:t xml:space="preserve">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того, чтобы найти пользователя, воспользуйтесь поиском по </w:t>
      </w:r>
      <w:r>
        <w:t xml:space="preserve">логину или идентификатору</w:t>
      </w:r>
      <w:r>
        <w:t xml:space="preserve">. Дополнительно доступна фильтрация списка по ролям, </w:t>
      </w:r>
      <w:r>
        <w:t xml:space="preserve">тег</w:t>
      </w:r>
      <w:r>
        <w:t xml:space="preserve">ам и дате </w:t>
      </w:r>
      <w:r>
        <w:t xml:space="preserve">первой авторизации</w:t>
      </w:r>
      <w:r>
        <w:t xml:space="preserve"> на платформе.</w:t>
      </w:r>
      <w:r/>
    </w:p>
    <w:p>
      <w:pPr>
        <w:ind w:firstLine="709"/>
        <w:jc w:val="both"/>
        <w:spacing w:before="240" w:after="240" w:line="288" w:lineRule="auto"/>
      </w:pPr>
      <w:r>
        <w:t xml:space="preserve">В нижней части списка расположены пагинация и настройка количества элементов, отображаемых на странице.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352040"/>
                <wp:effectExtent l="12700" t="12700" r="15875" b="10160"/>
                <wp:docPr id="1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48136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2352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75pt;height:185.20pt;mso-wrap-distance-left:0.00pt;mso-wrap-distance-top:0.00pt;mso-wrap-distance-right:0.00pt;mso-wrap-distance-bottom:0.00pt;" strokecolor="#4472C4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826"/>
      </w:pPr>
      <w:r/>
      <w:bookmarkStart w:id="58" w:name="_Ref131724041"/>
      <w:r>
        <w:t xml:space="preserve">Рисунок </w:t>
      </w:r>
      <w:fldSimple w:instr="SEQ Рисунок \* ARABIC ">
        <w:r>
          <w:t xml:space="preserve">5</w:t>
        </w:r>
      </w:fldSimple>
      <w:r>
        <w:t xml:space="preserve"> </w:t>
      </w:r>
      <w:r>
        <w:t xml:space="preserve">Раздел</w:t>
      </w:r>
      <w:r>
        <w:t xml:space="preserve"> «Пользователи»</w:t>
      </w:r>
      <w:bookmarkEnd w:id="58"/>
      <w:r/>
      <w:r/>
    </w:p>
    <w:p>
      <w:pPr>
        <w:ind w:firstLine="709"/>
        <w:jc w:val="both"/>
        <w:spacing w:before="240" w:after="240" w:line="288" w:lineRule="auto"/>
      </w:pPr>
      <w:r>
        <w:t xml:space="preserve">Для редактирования пользователя нажмите на иконку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9400" cy="292100"/>
                <wp:effectExtent l="0" t="0" r="0" b="0"/>
                <wp:docPr id="1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45452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79400" cy="292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2.00pt;height:23.00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t xml:space="preserve">, расположенную с правого края соответствующей строки</w:t>
      </w:r>
      <w:r>
        <w:t xml:space="preserve">.</w:t>
      </w:r>
      <w:r/>
    </w:p>
    <w:p>
      <w:pPr>
        <w:ind w:firstLine="709"/>
        <w:jc w:val="both"/>
        <w:spacing w:before="240" w:after="240" w:line="288" w:lineRule="auto"/>
      </w:pPr>
      <w:r>
        <w:t xml:space="preserve">На форме редактирования существующего пользователя доступны к изменению/заполнению</w:t>
      </w:r>
      <w:r>
        <w:t xml:space="preserve"> следующие поля</w:t>
      </w:r>
      <w:r>
        <w:t xml:space="preserve">: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t xml:space="preserve">Фамилия;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t xml:space="preserve">Имя;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t xml:space="preserve">Отчество;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t xml:space="preserve">Пароль;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rPr>
          <w:lang w:val="en-US"/>
        </w:rPr>
        <w:t xml:space="preserve">Email</w:t>
      </w:r>
      <w:r>
        <w:t xml:space="preserve">;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t xml:space="preserve">Телефон;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t xml:space="preserve">Список тегов;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t xml:space="preserve">Список ролей пользователя;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t xml:space="preserve">Статус (заблокирован/</w:t>
      </w:r>
      <w:r>
        <w:t xml:space="preserve">активен</w:t>
      </w:r>
      <w:r>
        <w:t xml:space="preserve">)</w:t>
      </w:r>
      <w:r>
        <w:t xml:space="preserve">.</w:t>
      </w:r>
      <w:r/>
    </w:p>
    <w:p>
      <w:pPr>
        <w:ind w:firstLine="709"/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29298" cy="4419600"/>
                <wp:effectExtent l="12700" t="12700" r="19050" b="12700"/>
                <wp:docPr id="1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93759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237172" cy="443520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175.54pt;height:348.00pt;mso-wrap-distance-left:0.00pt;mso-wrap-distance-top:0.00pt;mso-wrap-distance-right:0.00pt;mso-wrap-distance-bottom:0.00pt;" strokecolor="#4472C4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6</w:t>
        </w:r>
      </w:fldSimple>
      <w:r>
        <w:t xml:space="preserve"> </w:t>
      </w:r>
      <w:r>
        <w:t xml:space="preserve">Форма редактирования существующего пользователя</w:t>
      </w:r>
      <w:r/>
    </w:p>
    <w:p>
      <w:r/>
      <w:r/>
    </w:p>
    <w:p>
      <w:pPr>
        <w:pStyle w:val="781"/>
      </w:pPr>
      <w:r>
        <w:t xml:space="preserve">Добавление пользователя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добавления нового пользователя нажмите соответствующую кнопку в верхнем правом углу экрана</w:t>
      </w:r>
      <w:r>
        <w:t xml:space="preserve">. </w:t>
      </w:r>
      <w:r>
        <w:t xml:space="preserve">Выберите действие «Добавить пользователя»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784985"/>
                <wp:effectExtent l="12700" t="12700" r="15875" b="18415"/>
                <wp:docPr id="1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62253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5" cy="1784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7.75pt;height:140.55pt;mso-wrap-distance-left:0.00pt;mso-wrap-distance-top:0.00pt;mso-wrap-distance-right:0.00pt;mso-wrap-distance-bottom:0.00pt;" strokecolor="#4472C4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7</w:t>
        </w:r>
      </w:fldSimple>
      <w:r>
        <w:t xml:space="preserve"> </w:t>
      </w:r>
      <w:r>
        <w:t xml:space="preserve">Кнопка добавления нового пользователя</w:t>
      </w:r>
      <w:r/>
    </w:p>
    <w:p>
      <w:r/>
      <w:r/>
    </w:p>
    <w:p>
      <w:pPr>
        <w:ind w:firstLine="709"/>
        <w:jc w:val="both"/>
        <w:spacing w:before="240" w:after="240" w:line="288" w:lineRule="auto"/>
      </w:pPr>
      <w:r>
        <w:t xml:space="preserve">В открывшемся модальном окне заполните требуемые поля и нажмите кнопку Добавить</w:t>
      </w:r>
      <w:r>
        <w:t xml:space="preserve">.</w:t>
      </w:r>
      <w:r/>
    </w:p>
    <w:p>
      <w:pPr>
        <w:pStyle w:val="825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13803" cy="5308600"/>
                <wp:effectExtent l="12700" t="12700" r="18415" b="12700"/>
                <wp:docPr id="1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52561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822682" cy="53253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21.56pt;height:418.00pt;mso-wrap-distance-left:0.00pt;mso-wrap-distance-top:0.00pt;mso-wrap-distance-right:0.00pt;mso-wrap-distance-bottom:0.00pt;" strokecolor="#4472C4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pStyle w:val="826"/>
      </w:pPr>
      <w:r/>
      <w:bookmarkStart w:id="59" w:name="_Ref131724125"/>
      <w:r>
        <w:t xml:space="preserve">Рисунок </w:t>
      </w:r>
      <w:fldSimple w:instr="SEQ Рисунок \* ARABIC ">
        <w:r>
          <w:t xml:space="preserve">8</w:t>
        </w:r>
      </w:fldSimple>
      <w:r>
        <w:t xml:space="preserve"> </w:t>
      </w:r>
      <w:r>
        <w:t xml:space="preserve">Окно </w:t>
      </w:r>
      <w:r>
        <w:t xml:space="preserve">добавления нового пользователя</w:t>
      </w:r>
      <w:bookmarkEnd w:id="59"/>
      <w:r/>
      <w:r/>
    </w:p>
    <w:p>
      <w:pPr>
        <w:ind w:firstLine="709"/>
        <w:jc w:val="both"/>
        <w:spacing w:before="240" w:after="240" w:line="288" w:lineRule="auto"/>
      </w:pPr>
      <w:r>
        <w:t xml:space="preserve">Если необходимо добавить сразу группу пользователей, нажмите соответствующую кнопку в верхнем правом углу экрана и выберите действие «Добавить пользователя через файл». Система предложит перетащить файл на соответствующую область загрузки или выбрать </w:t>
      </w:r>
      <w:r>
        <w:t xml:space="preserve">его. Файл должен быть в формате </w:t>
      </w:r>
      <w:r>
        <w:rPr>
          <w:lang w:val="en-US"/>
        </w:rPr>
        <w:t xml:space="preserve">csv</w:t>
      </w:r>
      <w:r>
        <w:t xml:space="preserve"> размером до 30 МБ.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200400" cy="1959429"/>
                <wp:effectExtent l="0" t="0" r="0" b="0"/>
                <wp:docPr id="1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32100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217789" cy="197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52.00pt;height:154.29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9</w:t>
        </w:r>
      </w:fldSimple>
      <w:r>
        <w:t xml:space="preserve"> </w:t>
      </w:r>
      <w:r>
        <w:t xml:space="preserve">Окно </w:t>
      </w:r>
      <w:r>
        <w:t xml:space="preserve">добавления нового пользователя</w:t>
      </w:r>
      <w:r>
        <w:br w:type="page" w:clear="all"/>
      </w:r>
      <w:r/>
    </w:p>
    <w:p>
      <w:pPr>
        <w:pStyle w:val="781"/>
      </w:pPr>
      <w:r>
        <w:t xml:space="preserve">Управление тегами пользователей</w:t>
      </w:r>
      <w:r/>
    </w:p>
    <w:p>
      <w:pPr>
        <w:ind w:firstLine="709"/>
        <w:jc w:val="both"/>
        <w:spacing w:before="240" w:after="240" w:line="288" w:lineRule="auto"/>
      </w:pPr>
      <w:r>
        <w:t xml:space="preserve">Добавить/удалить тег пользователю можно через редактирование пользователя. Если тег необходимо проставить сразу группе пользователей, воспользуйтесь описанными ниже способами</w:t>
      </w:r>
      <w:r/>
    </w:p>
    <w:p>
      <w:pPr>
        <w:pStyle w:val="782"/>
      </w:pPr>
      <w:r>
        <w:t xml:space="preserve">Управление тег</w:t>
      </w:r>
      <w:r>
        <w:t xml:space="preserve">ами через действия</w:t>
      </w:r>
      <w:r/>
    </w:p>
    <w:p>
      <w:pPr>
        <w:ind w:firstLine="709"/>
        <w:jc w:val="both"/>
        <w:spacing w:before="240" w:after="240" w:line="288" w:lineRule="auto"/>
      </w:pPr>
      <w:r>
        <w:t xml:space="preserve">Отметьте в списке пользователей нужные строки, затем нажмите кнопку «Добавить тег» в правом верхнем углу экрана</w:t>
      </w:r>
      <w:r>
        <w:t xml:space="preserve">.</w:t>
      </w:r>
      <w:r/>
    </w:p>
    <w:p>
      <w:pPr>
        <w:rPr>
          <w:lang w:val="en-US"/>
        </w:rPr>
      </w:pPr>
      <w:r>
        <w:rPr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461895"/>
                <wp:effectExtent l="12700" t="12700" r="15875" b="14604"/>
                <wp:docPr id="1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93636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5" cy="24618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75pt;height:193.85pt;mso-wrap-distance-left:0.00pt;mso-wrap-distance-top:0.00pt;mso-wrap-distance-right:0.00pt;mso-wrap-distance-bottom:0.00pt;" strokecolor="#4472C4">
                <v:path textboxrect="0,0,0,0"/>
                <v:imagedata r:id="rId29" o:title=""/>
              </v:shape>
            </w:pict>
          </mc:Fallback>
        </mc:AlternateContent>
      </w:r>
      <w:r>
        <w:rPr>
          <w:lang w:val="en-US"/>
        </w:rPr>
      </w:r>
    </w:p>
    <w:p>
      <w:pPr>
        <w:pStyle w:val="826"/>
      </w:pPr>
      <w:r>
        <w:t xml:space="preserve">Рисунок </w:t>
      </w:r>
      <w:fldSimple w:instr="SEQ Рисунок \* ARABIC ">
        <w:r>
          <w:t xml:space="preserve">10</w:t>
        </w:r>
      </w:fldSimple>
      <w:r>
        <w:t xml:space="preserve"> </w:t>
      </w:r>
      <w:r>
        <w:t xml:space="preserve">Выпадающее меню </w:t>
      </w:r>
      <w:r>
        <w:t xml:space="preserve">«Добавить тег»</w:t>
      </w:r>
      <w:r/>
    </w:p>
    <w:p>
      <w:pPr>
        <w:ind w:firstLine="709"/>
        <w:jc w:val="both"/>
        <w:spacing w:before="240" w:after="240" w:line="288" w:lineRule="auto"/>
      </w:pPr>
      <w:r>
        <w:t xml:space="preserve">Выберите «Добавить тег группе» или «Удалить тег группы» для совершения действия для группы выбранных пользователей.</w:t>
      </w:r>
      <w:r/>
    </w:p>
    <w:p>
      <w:pPr>
        <w:ind w:firstLine="709"/>
        <w:jc w:val="both"/>
        <w:spacing w:before="240" w:after="240" w:line="288" w:lineRule="auto"/>
      </w:pPr>
      <w:r>
        <w:t xml:space="preserve">Выберите </w:t>
      </w:r>
      <w:r>
        <w:t xml:space="preserve">нужное действие: </w:t>
      </w:r>
      <w:r>
        <w:t xml:space="preserve">«Добавить тег всем» или «Удалить тег всем» для совершения действия над всеми пользователями системы.</w:t>
      </w:r>
      <w:r/>
    </w:p>
    <w:p>
      <w:pPr>
        <w:ind w:firstLine="709"/>
        <w:jc w:val="both"/>
        <w:spacing w:before="240" w:after="240" w:line="288" w:lineRule="auto"/>
      </w:pPr>
      <w:r>
        <w:t xml:space="preserve">В модальном окне выберите из выпадающего списка тег, который необходимо добавить/удалить и подтвердите действие, нажав на кнопку Сохранить изменения</w:t>
      </w:r>
      <w:r>
        <w:t xml:space="preserve">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619500" cy="2142153"/>
                <wp:effectExtent l="0" t="0" r="0" b="4445"/>
                <wp:docPr id="1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64074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3639458" cy="2153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85.00pt;height:168.67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11</w:t>
        </w:r>
      </w:fldSimple>
      <w:r>
        <w:t xml:space="preserve"> </w:t>
      </w:r>
      <w:r>
        <w:t xml:space="preserve">Модальное окно добавление тега</w:t>
      </w:r>
      <w:r/>
    </w:p>
    <w:p>
      <w:r>
        <w:br w:type="page" w:clear="all"/>
      </w:r>
      <w:r/>
    </w:p>
    <w:p>
      <w:pPr>
        <w:pStyle w:val="782"/>
      </w:pPr>
      <w:r>
        <w:t xml:space="preserve">Присвоение тега группе через файл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п</w:t>
      </w:r>
      <w:r>
        <w:t xml:space="preserve">рисвоени</w:t>
      </w:r>
      <w:r>
        <w:t xml:space="preserve">я</w:t>
      </w:r>
      <w:r>
        <w:t xml:space="preserve"> тегов группе пользовател</w:t>
      </w:r>
      <w:r>
        <w:t xml:space="preserve">ей нажмите «Добавить тег» -</w:t>
      </w:r>
      <w:r>
        <w:t xml:space="preserve">&gt;</w:t>
      </w:r>
      <w:r>
        <w:t xml:space="preserve"> «Добавить тег пользователям через файл»</w:t>
      </w:r>
      <w:r>
        <w:t xml:space="preserve">.</w:t>
      </w:r>
      <w:r/>
    </w:p>
    <w:p>
      <w:pPr>
        <w:ind w:firstLine="709"/>
        <w:jc w:val="both"/>
        <w:spacing w:before="240" w:after="240" w:line="288" w:lineRule="auto"/>
      </w:pPr>
      <w:r>
        <w:t xml:space="preserve">В</w:t>
      </w:r>
      <w:r>
        <w:t xml:space="preserve"> открывшемся модальном окне выберите из выпадающего списка тег, который необходимо добавить пользовател</w:t>
      </w:r>
      <w:r>
        <w:t xml:space="preserve">ям из файл</w:t>
      </w:r>
      <w:r>
        <w:t xml:space="preserve">а. </w:t>
      </w:r>
      <w:r>
        <w:t xml:space="preserve">Нажмите кнопку «Выбрать пользовател</w:t>
      </w:r>
      <w:r>
        <w:t xml:space="preserve">я</w:t>
      </w:r>
      <w:r>
        <w:t xml:space="preserve"> через файл»</w:t>
      </w:r>
      <w:r>
        <w:t xml:space="preserve"> </w:t>
      </w:r>
      <w:r>
        <w:t xml:space="preserve">для перехода к окну импорта</w:t>
      </w:r>
      <w:r>
        <w:t xml:space="preserve">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40300" cy="2425700"/>
                <wp:effectExtent l="0" t="0" r="0" b="0"/>
                <wp:docPr id="1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33626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4940300" cy="2425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89.00pt;height:191.0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pStyle w:val="826"/>
      </w:pPr>
      <w:r/>
      <w:bookmarkStart w:id="60" w:name="_Ref131724147"/>
      <w:r>
        <w:t xml:space="preserve">Рисунок </w:t>
      </w:r>
      <w:fldSimple w:instr="SEQ Рисунок \* ARABIC ">
        <w:r>
          <w:t xml:space="preserve">12</w:t>
        </w:r>
      </w:fldSimple>
      <w:r>
        <w:t xml:space="preserve"> </w:t>
      </w:r>
      <w:r>
        <w:t xml:space="preserve">Окно </w:t>
      </w:r>
      <w:r>
        <w:t xml:space="preserve">выбора тега для присвоения группе</w:t>
      </w:r>
      <w:bookmarkStart w:id="61" w:name="_Hlk129343214"/>
      <w:r/>
      <w:bookmarkEnd w:id="60"/>
      <w:r/>
      <w:r/>
    </w:p>
    <w:p>
      <w:pPr>
        <w:ind w:firstLine="709"/>
        <w:jc w:val="both"/>
        <w:spacing w:before="240" w:after="240" w:line="288" w:lineRule="auto"/>
      </w:pPr>
      <w:r>
        <w:t xml:space="preserve">Выберите файл для загрузки. </w:t>
      </w:r>
      <w:r>
        <w:t xml:space="preserve">Загружаемый файл должен быть в формате </w:t>
      </w:r>
      <w:r>
        <w:t xml:space="preserve">.</w:t>
      </w:r>
      <w:r>
        <w:t xml:space="preserve">c</w:t>
      </w:r>
      <w:r>
        <w:t xml:space="preserve">sv</w:t>
      </w:r>
      <w:r>
        <w:t xml:space="preserve"> </w:t>
      </w:r>
      <w:r>
        <w:t xml:space="preserve">размером не</w:t>
      </w:r>
      <w:r>
        <w:t xml:space="preserve"> бол</w:t>
      </w:r>
      <w:r>
        <w:t xml:space="preserve">ее 30</w:t>
      </w:r>
      <w:r>
        <w:t xml:space="preserve"> </w:t>
      </w:r>
      <w:r>
        <w:t xml:space="preserve">МБ</w:t>
      </w:r>
      <w:r>
        <w:t xml:space="preserve">.</w:t>
      </w:r>
      <w:bookmarkEnd w:id="61"/>
      <w:r>
        <w:t xml:space="preserve"> Файл должен содержать</w:t>
      </w:r>
      <w:r>
        <w:t xml:space="preserve"> </w:t>
      </w:r>
      <w:r>
        <w:rPr>
          <w:lang w:val="en-US"/>
        </w:rPr>
        <w:t xml:space="preserve">UserProviderI</w:t>
      </w:r>
      <w:r>
        <w:t xml:space="preserve">d</w:t>
      </w:r>
      <w:r>
        <w:t xml:space="preserve"> пользователей, которым необходимо проставить выбранный тэг.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56722" cy="2169147"/>
                <wp:effectExtent l="0" t="0" r="0" b="3175"/>
                <wp:docPr id="1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37030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077263" cy="2180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19.43pt;height:170.80pt;mso-wrap-distance-left:0.00pt;mso-wrap-distance-top:0.00pt;mso-wrap-distance-right:0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13</w:t>
        </w:r>
      </w:fldSimple>
      <w:r>
        <w:t xml:space="preserve"> </w:t>
      </w:r>
      <w:r>
        <w:t xml:space="preserve">Окно загрузки </w:t>
      </w:r>
      <w:r>
        <w:t xml:space="preserve">пользовател</w:t>
      </w:r>
      <w:r>
        <w:t xml:space="preserve">е</w:t>
      </w:r>
      <w:r>
        <w:t xml:space="preserve">й для присв</w:t>
      </w:r>
      <w:r>
        <w:t xml:space="preserve">о</w:t>
      </w:r>
      <w:r>
        <w:t xml:space="preserve">ения тега </w:t>
      </w:r>
      <w:bookmarkEnd w:id="54"/>
      <w:bookmarkEnd w:id="55"/>
      <w:r/>
    </w:p>
    <w:p>
      <w:r>
        <w:br w:type="page" w:clear="all"/>
      </w:r>
      <w:r/>
    </w:p>
    <w:p>
      <w:pPr>
        <w:pStyle w:val="780"/>
      </w:pPr>
      <w:r/>
      <w:bookmarkStart w:id="62" w:name="_Ref140741209"/>
      <w:r/>
      <w:bookmarkStart w:id="63" w:name="_Ref140741282"/>
      <w:r/>
      <w:bookmarkStart w:id="64" w:name="_Toc167081920"/>
      <w:r/>
      <w:bookmarkEnd w:id="56"/>
      <w:r/>
      <w:bookmarkEnd w:id="57"/>
      <w:r>
        <w:t xml:space="preserve">Тег</w:t>
      </w:r>
      <w:r>
        <w:t xml:space="preserve">и</w:t>
      </w:r>
      <w:bookmarkEnd w:id="62"/>
      <w:r/>
      <w:bookmarkEnd w:id="63"/>
      <w:r/>
      <w:bookmarkEnd w:id="64"/>
      <w:r/>
      <w:r/>
    </w:p>
    <w:p>
      <w:pPr>
        <w:ind w:firstLine="709"/>
        <w:jc w:val="both"/>
        <w:spacing w:before="240" w:after="240" w:line="288" w:lineRule="auto"/>
      </w:pPr>
      <w:r>
        <w:t xml:space="preserve">Чтобы зайти в раздел теги, с левой стороны нужно нажать на значок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5275" cy="228600"/>
                <wp:effectExtent l="0" t="0" r="9525" b="0"/>
                <wp:docPr id="20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295274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3.25pt;height:18.00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t xml:space="preserve">. </w:t>
      </w:r>
      <w:r/>
    </w:p>
    <w:p>
      <w:pPr>
        <w:ind w:firstLine="709"/>
        <w:jc w:val="both"/>
        <w:spacing w:before="240" w:after="240" w:line="288" w:lineRule="auto"/>
      </w:pPr>
      <w:r>
        <w:t xml:space="preserve">В разделе представлены теги (ключевые слова, используемые для определения, какие курсы будут доступны пользователю) и метки (ключевые слова, имеющие исключительно информационный смысл). Управление тегами и метками в данном разделе полностью идентично.</w:t>
      </w:r>
      <w:r/>
    </w:p>
    <w:p>
      <w:pPr>
        <w:ind w:firstLine="709"/>
        <w:jc w:val="both"/>
        <w:spacing w:before="240" w:after="240" w:line="288" w:lineRule="auto"/>
      </w:pPr>
      <w:r>
        <w:t xml:space="preserve">Теги </w:t>
      </w:r>
      <w:r>
        <w:t xml:space="preserve">и метки </w:t>
      </w:r>
      <w:r>
        <w:t xml:space="preserve">сортируются </w:t>
      </w:r>
      <w:r>
        <w:t xml:space="preserve">в разделе </w:t>
      </w:r>
      <w:r>
        <w:t xml:space="preserve">по алфавиту</w:t>
      </w:r>
      <w:r>
        <w:t xml:space="preserve">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957830"/>
                <wp:effectExtent l="12700" t="12700" r="15875" b="13970"/>
                <wp:docPr id="2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97938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940425" cy="29578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7.75pt;height:232.90pt;mso-wrap-distance-left:0.00pt;mso-wrap-distance-top:0.00pt;mso-wrap-distance-right:0.00pt;mso-wrap-distance-bottom:0.00pt;" strokecolor="#4472C4">
                <v:path textboxrect="0,0,0,0"/>
                <v:imagedata r:id="rId34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14</w:t>
        </w:r>
      </w:fldSimple>
      <w:r>
        <w:t xml:space="preserve"> </w:t>
      </w:r>
      <w:r>
        <w:t xml:space="preserve">Раздел Т</w:t>
      </w:r>
      <w:r>
        <w:t xml:space="preserve">ег</w:t>
      </w:r>
      <w:r>
        <w:t xml:space="preserve">и</w:t>
      </w:r>
      <w:r/>
    </w:p>
    <w:p>
      <w:pPr>
        <w:rPr>
          <w:b/>
          <w:bCs/>
        </w:rPr>
      </w:pPr>
      <w:r>
        <w:rPr>
          <w:b/>
          <w:bCs/>
        </w:rPr>
      </w:r>
      <w:r>
        <w:rPr>
          <w:b/>
          <w:bCs/>
        </w:rPr>
      </w:r>
    </w:p>
    <w:p>
      <w:pPr>
        <w:pStyle w:val="781"/>
      </w:pPr>
      <w:r>
        <w:t xml:space="preserve">Управление тегом</w:t>
      </w:r>
      <w:r>
        <w:t xml:space="preserve">/меткой</w:t>
      </w:r>
      <w:r/>
    </w:p>
    <w:p>
      <w:pPr>
        <w:ind w:firstLine="709"/>
        <w:jc w:val="both"/>
        <w:spacing w:before="240" w:after="240" w:line="288" w:lineRule="auto"/>
      </w:pPr>
      <w:r>
        <w:t xml:space="preserve">Чтобы выбрать действие «управление», нужно нажать на значок меню справа от нужного тега</w:t>
      </w:r>
      <w:r>
        <w:t xml:space="preserve">/метки</w:t>
      </w:r>
      <w:r>
        <w:t xml:space="preserve"> и в</w:t>
      </w:r>
      <w:r>
        <w:t xml:space="preserve">о в</w:t>
      </w:r>
      <w:r>
        <w:t xml:space="preserve">сплывающем окне выбрать нужное действие</w:t>
      </w:r>
      <w:r>
        <w:t xml:space="preserve">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71900" cy="1803400"/>
                <wp:effectExtent l="12700" t="12700" r="12700" b="12700"/>
                <wp:docPr id="2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74777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3771900" cy="180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297.00pt;height:142.00pt;mso-wrap-distance-left:0.00pt;mso-wrap-distance-top:0.00pt;mso-wrap-distance-right:0.00pt;mso-wrap-distance-bottom:0.00pt;" strokecolor="#4472C4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15</w:t>
        </w:r>
      </w:fldSimple>
      <w:r>
        <w:t xml:space="preserve"> </w:t>
      </w:r>
      <w:r>
        <w:t xml:space="preserve">Выбор действия в рамках управления тегами</w:t>
      </w:r>
      <w:r/>
    </w:p>
    <w:p>
      <w:pPr>
        <w:ind w:firstLine="709"/>
        <w:jc w:val="both"/>
        <w:spacing w:before="240" w:after="240" w:line="288" w:lineRule="auto"/>
      </w:pPr>
      <w:r>
        <w:t xml:space="preserve">В открывшемся модальном окне измените название тега/метки и подтвердите действие, нажав «Сохранить изменения».</w:t>
      </w:r>
      <w:r/>
    </w:p>
    <w:p>
      <w:pPr>
        <w:pStyle w:val="849"/>
      </w:pPr>
      <w:r/>
      <w:r/>
    </w:p>
    <w:p>
      <w:pPr>
        <w:pStyle w:val="849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8075" cy="1695314"/>
                <wp:effectExtent l="0" t="0" r="3810" b="0"/>
                <wp:docPr id="2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1273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3129258" cy="17068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44.73pt;height:133.49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16</w:t>
        </w:r>
      </w:fldSimple>
      <w:r>
        <w:t xml:space="preserve"> </w:t>
      </w:r>
      <w:r>
        <w:t xml:space="preserve">Изменение тега</w:t>
      </w:r>
      <w:r/>
    </w:p>
    <w:p>
      <w:pPr>
        <w:pStyle w:val="849"/>
        <w:jc w:val="left"/>
      </w:pPr>
      <w:r/>
      <w:r/>
    </w:p>
    <w:p>
      <w:pPr>
        <w:pStyle w:val="781"/>
      </w:pPr>
      <w:r>
        <w:t xml:space="preserve">Добавление нового тега</w:t>
      </w:r>
      <w:r>
        <w:t xml:space="preserve">/метки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добавления нового тега</w:t>
      </w:r>
      <w:r>
        <w:t xml:space="preserve">/метки</w:t>
      </w:r>
      <w:r>
        <w:t xml:space="preserve">, в верхнем правом углу нужно нажать на кнопку </w:t>
      </w:r>
      <w:r>
        <w:t xml:space="preserve">Д</w:t>
      </w:r>
      <w:r>
        <w:t xml:space="preserve">обавить</w:t>
      </w:r>
      <w:r>
        <w:t xml:space="preserve">. 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69548" cy="1408960"/>
                <wp:effectExtent l="12700" t="12700" r="10795" b="13970"/>
                <wp:docPr id="2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26010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113414" cy="142115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99.18pt;height:110.94pt;mso-wrap-distance-left:0.00pt;mso-wrap-distance-top:0.00pt;mso-wrap-distance-right:0.00pt;mso-wrap-distance-bottom:0.00pt;" strokecolor="#4472C4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826"/>
        <w:rPr>
          <w:sz w:val="22"/>
        </w:rPr>
      </w:pPr>
      <w:r>
        <w:t xml:space="preserve">Рисунок </w:t>
      </w:r>
      <w:fldSimple w:instr="SEQ Рисунок \* ARABIC ">
        <w:r>
          <w:t xml:space="preserve">17</w:t>
        </w:r>
      </w:fldSimple>
      <w:r>
        <w:t xml:space="preserve"> </w:t>
      </w:r>
      <w:r>
        <w:t xml:space="preserve">Добавление нового тега</w:t>
      </w:r>
      <w:r>
        <w:rPr>
          <w:sz w:val="22"/>
        </w:rPr>
      </w:r>
    </w:p>
    <w:p>
      <w:pPr>
        <w:ind w:firstLine="709"/>
        <w:jc w:val="both"/>
        <w:spacing w:before="240" w:after="240" w:line="288" w:lineRule="auto"/>
      </w:pPr>
      <w:r>
        <w:t xml:space="preserve">Появится окно, в котором можно будет вписать нужный тег</w:t>
      </w:r>
      <w:r>
        <w:t xml:space="preserve">/метку</w:t>
      </w:r>
      <w:r>
        <w:t xml:space="preserve">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84989" cy="1746607"/>
                <wp:effectExtent l="0" t="0" r="3175" b="6350"/>
                <wp:docPr id="2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95156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3197698" cy="1753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250.79pt;height:137.53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18</w:t>
        </w:r>
      </w:fldSimple>
      <w:r>
        <w:t xml:space="preserve"> </w:t>
      </w:r>
      <w:r>
        <w:t xml:space="preserve">Пример окна для ввода названия нового тега</w:t>
      </w:r>
      <w:r/>
    </w:p>
    <w:p>
      <w:pPr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jc w:val="both"/>
      </w:pPr>
      <w:r>
        <w:rPr>
          <w:szCs w:val="28"/>
        </w:rPr>
        <w:t xml:space="preserve">После этого нужно нажать «Добавить тег», во всплывающем окне появится подтверждение того, что тег добавлен.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57300" cy="476250"/>
                <wp:effectExtent l="0" t="0" r="0" b="0"/>
                <wp:docPr id="26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12573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99.00pt;height:37.50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  <w:r>
        <w:rPr>
          <w:szCs w:val="28"/>
        </w:rPr>
        <w:t xml:space="preserve">.</w:t>
      </w:r>
      <w:r/>
    </w:p>
    <w:p>
      <w:r/>
      <w:r/>
    </w:p>
    <w:p>
      <w:pPr>
        <w:pStyle w:val="781"/>
      </w:pPr>
      <w:r>
        <w:t xml:space="preserve">Архивирование</w:t>
      </w:r>
      <w:r>
        <w:t xml:space="preserve"> тега</w:t>
      </w:r>
      <w:r>
        <w:t xml:space="preserve">/метки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</w:t>
      </w:r>
      <w:r>
        <w:t xml:space="preserve">архивирования</w:t>
      </w:r>
      <w:r>
        <w:t xml:space="preserve"> тега</w:t>
      </w:r>
      <w:r>
        <w:t xml:space="preserve">/метки</w:t>
      </w:r>
      <w:r>
        <w:t xml:space="preserve"> необходимо нажать на значок меню справа от </w:t>
      </w:r>
      <w:r>
        <w:t xml:space="preserve">выбранного </w:t>
      </w:r>
      <w:r>
        <w:t xml:space="preserve">тега</w:t>
      </w:r>
      <w:r>
        <w:t xml:space="preserve">/метки</w:t>
      </w:r>
      <w:r>
        <w:t xml:space="preserve">. Во всплывающем окне выбрать соответствующее действие «</w:t>
      </w:r>
      <w:r>
        <w:t xml:space="preserve">Архивировать</w:t>
      </w:r>
      <w:r>
        <w:t xml:space="preserve">»</w:t>
      </w:r>
      <w:r>
        <w:t xml:space="preserve">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71900" cy="1803400"/>
                <wp:effectExtent l="12700" t="12700" r="12700" b="12700"/>
                <wp:docPr id="2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74777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3771900" cy="180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297.00pt;height:142.00pt;mso-wrap-distance-left:0.00pt;mso-wrap-distance-top:0.00pt;mso-wrap-distance-right:0.00pt;mso-wrap-distance-bottom:0.00pt;" strokecolor="#4472C4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19</w:t>
        </w:r>
      </w:fldSimple>
      <w:r>
        <w:t xml:space="preserve"> </w:t>
      </w:r>
      <w:r>
        <w:t xml:space="preserve">Выбор действия в рамках управления тегами</w:t>
      </w:r>
      <w:r/>
    </w:p>
    <w:p>
      <w:pPr>
        <w:jc w:val="both"/>
        <w:spacing w:before="240" w:after="240" w:line="288" w:lineRule="auto"/>
      </w:pPr>
      <w:r>
        <w:t xml:space="preserve">В открывшемся модальном окне подтвердите архивирование.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26617" cy="1495836"/>
                <wp:effectExtent l="0" t="0" r="2540" b="3175"/>
                <wp:docPr id="2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41917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2661616" cy="15157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206.82pt;height:117.78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20</w:t>
        </w:r>
      </w:fldSimple>
      <w:r>
        <w:t xml:space="preserve"> </w:t>
      </w:r>
      <w:r>
        <w:t xml:space="preserve">Подтверждение архивирования тега</w:t>
      </w:r>
      <w:r/>
    </w:p>
    <w:p>
      <w:pPr>
        <w:jc w:val="both"/>
        <w:spacing w:before="240" w:after="240" w:line="288" w:lineRule="auto"/>
      </w:pPr>
      <w:r>
        <w:t xml:space="preserve">Все архивированные теги и метки отображаются в подразделе Архив. Для них, доступно управление и удаление, а также восстановление, для возвращения тега/метки в активный статус.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28767" cy="2145804"/>
                <wp:effectExtent l="12700" t="12700" r="15240" b="13335"/>
                <wp:docPr id="2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3699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139472" cy="215028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403.84pt;height:168.96pt;mso-wrap-distance-left:0.00pt;mso-wrap-distance-top:0.00pt;mso-wrap-distance-right:0.00pt;mso-wrap-distance-bottom:0.00pt;" strokecolor="#4472C4">
                <v:path textboxrect="0,0,0,0"/>
                <v:imagedata r:id="rId41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21</w:t>
        </w:r>
      </w:fldSimple>
      <w:r>
        <w:t xml:space="preserve"> </w:t>
      </w:r>
      <w:r>
        <w:t xml:space="preserve">Подраздел Архив</w:t>
      </w:r>
      <w:r/>
    </w:p>
    <w:p>
      <w:r/>
      <w:r/>
    </w:p>
    <w:p>
      <w:pPr>
        <w:pStyle w:val="781"/>
      </w:pPr>
      <w:r>
        <w:t xml:space="preserve">Удаление тега</w:t>
      </w:r>
      <w:r>
        <w:t xml:space="preserve">/метки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удаления тега</w:t>
      </w:r>
      <w:r>
        <w:t xml:space="preserve">/метки</w:t>
      </w:r>
      <w:r>
        <w:t xml:space="preserve"> необходимо нажать на значок меню справа от тега, который необходимо удали</w:t>
      </w:r>
      <w:r>
        <w:t xml:space="preserve">ть</w:t>
      </w:r>
      <w:r>
        <w:t xml:space="preserve">. Во всплывающем окне выбрать соответствующее действие «Удалить»</w:t>
      </w:r>
      <w:r>
        <w:t xml:space="preserve">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771900" cy="1803400"/>
                <wp:effectExtent l="12700" t="12700" r="12700" b="12700"/>
                <wp:docPr id="3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74777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3771900" cy="1803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297.00pt;height:142.00pt;mso-wrap-distance-left:0.00pt;mso-wrap-distance-top:0.00pt;mso-wrap-distance-right:0.00pt;mso-wrap-distance-bottom:0.00pt;" strokecolor="#4472C4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22</w:t>
        </w:r>
      </w:fldSimple>
      <w:r>
        <w:t xml:space="preserve"> </w:t>
      </w:r>
      <w:r>
        <w:t xml:space="preserve">Пример выбора действия удаления тега</w:t>
      </w:r>
      <w:r/>
    </w:p>
    <w:p>
      <w:r/>
      <w:r/>
    </w:p>
    <w:p>
      <w:pPr>
        <w:ind w:firstLine="709"/>
        <w:jc w:val="both"/>
        <w:spacing w:before="240" w:after="240" w:line="288" w:lineRule="auto"/>
      </w:pPr>
      <w:r>
        <w:t xml:space="preserve">Для подтверждения удаления необходимо нажать во всплывающем окне кнопку </w:t>
      </w:r>
      <w:r>
        <w:t xml:space="preserve">У</w:t>
      </w:r>
      <w:r>
        <w:t xml:space="preserve">далить тег</w:t>
      </w:r>
      <w:r>
        <w:t xml:space="preserve">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88954" cy="1581126"/>
                <wp:effectExtent l="0" t="0" r="0" b="0"/>
                <wp:docPr id="3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66851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3113943" cy="15939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243.22pt;height:124.50pt;mso-wrap-distance-left:0.00pt;mso-wrap-distance-top:0.00pt;mso-wrap-distance-right:0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23</w:t>
        </w:r>
      </w:fldSimple>
      <w:r>
        <w:t xml:space="preserve"> </w:t>
      </w:r>
      <w:r>
        <w:t xml:space="preserve">Подтверждение удаления тега</w:t>
      </w:r>
      <w:r/>
    </w:p>
    <w:p>
      <w:pPr>
        <w:rPr>
          <w:b/>
          <w:iCs/>
        </w:rPr>
      </w:pPr>
      <w:r>
        <w:br w:type="page" w:clear="all"/>
      </w:r>
      <w:r>
        <w:rPr>
          <w:b/>
          <w:iCs/>
        </w:rPr>
      </w:r>
    </w:p>
    <w:p>
      <w:pPr>
        <w:pStyle w:val="779"/>
      </w:pPr>
      <w:r/>
      <w:bookmarkStart w:id="65" w:name="_Ref133345574"/>
      <w:r/>
      <w:bookmarkStart w:id="66" w:name="_Toc167081921"/>
      <w:r>
        <w:t xml:space="preserve">Редактор</w:t>
      </w:r>
      <w:bookmarkEnd w:id="65"/>
      <w:r/>
      <w:bookmarkEnd w:id="66"/>
      <w:r/>
      <w:r/>
    </w:p>
    <w:p>
      <w:pPr>
        <w:pStyle w:val="780"/>
      </w:pPr>
      <w:r/>
      <w:bookmarkStart w:id="67" w:name="_Toc127871608"/>
      <w:r/>
      <w:bookmarkStart w:id="68" w:name="_Toc167081922"/>
      <w:r>
        <w:t xml:space="preserve">Боковая</w:t>
      </w:r>
      <w:r>
        <w:t xml:space="preserve"> панель</w:t>
      </w:r>
      <w:bookmarkEnd w:id="67"/>
      <w:r/>
      <w:bookmarkEnd w:id="68"/>
      <w:r/>
      <w:r/>
    </w:p>
    <w:p>
      <w:pPr>
        <w:ind w:firstLine="709"/>
        <w:jc w:val="both"/>
        <w:spacing w:before="240" w:after="240" w:line="288" w:lineRule="auto"/>
      </w:pPr>
      <w:r>
        <w:t xml:space="preserve">На боковой панели располагается доступ к основному функционалу системы интерфейса «Редактор»</w:t>
      </w:r>
      <w:r>
        <w:t xml:space="preserve">.</w:t>
      </w:r>
      <w:r/>
    </w:p>
    <w:p>
      <w:pPr>
        <w:pStyle w:val="813"/>
        <w:numPr>
          <w:ilvl w:val="0"/>
          <w:numId w:val="0"/>
        </w:numPr>
        <w:ind w:left="2160" w:hanging="1734"/>
        <w:jc w:val="center"/>
        <w:spacing w:line="288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61192" cy="2911865"/>
                <wp:effectExtent l="12700" t="12700" r="18415" b="9525"/>
                <wp:docPr id="3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16356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1882287" cy="294486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146.55pt;height:229.28pt;mso-wrap-distance-left:0.00pt;mso-wrap-distance-top:0.00pt;mso-wrap-distance-right:0.00pt;mso-wrap-distance-bottom:0.00pt;" strokecolor="#4472C4">
                <v:path textboxrect="0,0,0,0"/>
                <v:imagedata r:id="rId43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826"/>
      </w:pPr>
      <w:r>
        <w:t xml:space="preserve">Рисунок </w:t>
      </w:r>
      <w:fldSimple w:instr="SEQ Рисунок \* ARABIC ">
        <w:r>
          <w:t xml:space="preserve">24</w:t>
        </w:r>
      </w:fldSimple>
      <w:r>
        <w:t xml:space="preserve"> </w:t>
      </w:r>
      <w:r>
        <w:t xml:space="preserve">Доступ к основному функционалу системы интерфейса «Редактор»</w:t>
      </w:r>
      <w:r/>
    </w:p>
    <w:p>
      <w:pPr>
        <w:ind w:firstLine="709"/>
        <w:jc w:val="both"/>
        <w:spacing w:before="240" w:after="240" w:line="288" w:lineRule="auto"/>
      </w:pPr>
      <w:r>
        <w:t xml:space="preserve">Функционал для Редактора содержит:</w:t>
      </w:r>
      <w:r/>
    </w:p>
    <w:p>
      <w:pPr>
        <w:pStyle w:val="813"/>
        <w:numPr>
          <w:ilvl w:val="0"/>
          <w:numId w:val="11"/>
        </w:numPr>
        <w:jc w:val="both"/>
        <w:spacing w:line="288" w:lineRule="auto"/>
        <w:rPr>
          <w:szCs w:val="28"/>
        </w:rPr>
      </w:pPr>
      <w:r>
        <w:rPr>
          <w:szCs w:val="28"/>
        </w:rPr>
        <w:t xml:space="preserve">Кнопка сворачивания «&lt;&lt;</w:t>
      </w:r>
      <w:r>
        <w:rPr>
          <w:szCs w:val="28"/>
        </w:rPr>
        <w:t xml:space="preserve">»</w:t>
      </w:r>
      <w:r>
        <w:rPr>
          <w:szCs w:val="28"/>
        </w:rPr>
        <w:t xml:space="preserve"> / разворачивания «&gt;&gt;</w:t>
      </w:r>
      <w:r>
        <w:rPr>
          <w:szCs w:val="28"/>
        </w:rPr>
        <w:t xml:space="preserve">»</w:t>
      </w:r>
      <w:r>
        <w:rPr>
          <w:szCs w:val="28"/>
        </w:rPr>
        <w:t xml:space="preserve"> </w:t>
      </w:r>
      <w:r>
        <w:rPr>
          <w:szCs w:val="28"/>
        </w:rPr>
        <w:t xml:space="preserve">сайдбара</w:t>
      </w:r>
      <w:r>
        <w:rPr>
          <w:szCs w:val="28"/>
        </w:rPr>
        <w:t xml:space="preserve">;</w:t>
      </w:r>
      <w:r>
        <w:rPr>
          <w:szCs w:val="28"/>
        </w:rPr>
      </w:r>
    </w:p>
    <w:p>
      <w:pPr>
        <w:pStyle w:val="813"/>
        <w:numPr>
          <w:ilvl w:val="0"/>
          <w:numId w:val="11"/>
        </w:numPr>
        <w:jc w:val="both"/>
        <w:spacing w:line="288" w:lineRule="auto"/>
        <w:rPr>
          <w:szCs w:val="28"/>
        </w:rPr>
      </w:pPr>
      <w:r>
        <w:rPr>
          <w:szCs w:val="28"/>
        </w:rPr>
        <w:t xml:space="preserve">Кнопка «</w:t>
      </w:r>
      <w:r>
        <w:rPr>
          <w:szCs w:val="28"/>
        </w:rPr>
        <w:t xml:space="preserve">Курсы</w:t>
      </w:r>
      <w:r>
        <w:rPr>
          <w:szCs w:val="28"/>
        </w:rPr>
        <w:t xml:space="preserve">»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5491" cy="170007"/>
                <wp:effectExtent l="0" t="0" r="2540" b="0"/>
                <wp:docPr id="3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38137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186731" cy="180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13.82pt;height:13.39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szCs w:val="28"/>
        </w:rPr>
        <w:t xml:space="preserve"> - позволяет перейти в раздел, предназначенный для управления </w:t>
      </w:r>
      <w:r>
        <w:rPr>
          <w:szCs w:val="28"/>
        </w:rPr>
        <w:t xml:space="preserve">курсами</w:t>
      </w:r>
      <w:r>
        <w:rPr>
          <w:szCs w:val="28"/>
        </w:rPr>
        <w:t xml:space="preserve">;</w:t>
      </w:r>
      <w:r>
        <w:rPr>
          <w:szCs w:val="28"/>
        </w:rPr>
      </w:r>
    </w:p>
    <w:p>
      <w:pPr>
        <w:pStyle w:val="813"/>
        <w:numPr>
          <w:ilvl w:val="0"/>
          <w:numId w:val="11"/>
        </w:numPr>
        <w:jc w:val="both"/>
        <w:spacing w:line="288" w:lineRule="auto"/>
        <w:rPr>
          <w:szCs w:val="28"/>
        </w:rPr>
      </w:pPr>
      <w:r>
        <w:rPr>
          <w:szCs w:val="28"/>
        </w:rPr>
        <w:t xml:space="preserve">Кнопка «Теги»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1243" cy="111237"/>
                <wp:effectExtent l="0" t="0" r="0" b="3175"/>
                <wp:docPr id="34" name="Рисунок 8263978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Рисунок 6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97358" cy="1361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12.70pt;height:8.76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Cs w:val="28"/>
        </w:rPr>
        <w:t xml:space="preserve"> - позволяет перейти в раздел, предназначенный для </w:t>
      </w:r>
      <w:r>
        <w:rPr>
          <w:szCs w:val="28"/>
        </w:rPr>
        <w:t xml:space="preserve">просмотра</w:t>
      </w:r>
      <w:r>
        <w:rPr>
          <w:szCs w:val="28"/>
        </w:rPr>
        <w:t xml:space="preserve"> </w:t>
      </w:r>
      <w:r>
        <w:rPr>
          <w:szCs w:val="28"/>
        </w:rPr>
        <w:t xml:space="preserve">существующих в системе </w:t>
      </w:r>
      <w:r>
        <w:rPr>
          <w:szCs w:val="28"/>
        </w:rPr>
        <w:t xml:space="preserve">тег</w:t>
      </w:r>
      <w:r>
        <w:rPr>
          <w:szCs w:val="28"/>
        </w:rPr>
        <w:t xml:space="preserve">ов и меток</w:t>
      </w:r>
      <w:r>
        <w:rPr>
          <w:szCs w:val="28"/>
        </w:rPr>
        <w:t xml:space="preserve">;</w:t>
      </w:r>
      <w:r>
        <w:rPr>
          <w:szCs w:val="28"/>
        </w:rPr>
      </w:r>
    </w:p>
    <w:p>
      <w:pPr>
        <w:pStyle w:val="813"/>
        <w:numPr>
          <w:ilvl w:val="0"/>
          <w:numId w:val="11"/>
        </w:numPr>
        <w:jc w:val="both"/>
        <w:spacing w:line="288" w:lineRule="auto"/>
        <w:rPr>
          <w:szCs w:val="28"/>
        </w:rPr>
      </w:pPr>
      <w:r>
        <w:rPr>
          <w:szCs w:val="28"/>
        </w:rPr>
        <w:t xml:space="preserve">Дополнительное меню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3200" cy="254000"/>
                <wp:effectExtent l="0" t="0" r="0" b="0"/>
                <wp:docPr id="35" name="Рисунок 4522043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4849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03200" cy="2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16.00pt;height:20.0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Cs w:val="28"/>
        </w:rPr>
        <w:t xml:space="preserve">, в котором доступны:</w:t>
      </w:r>
      <w:r>
        <w:rPr>
          <w:szCs w:val="28"/>
        </w:rPr>
      </w:r>
    </w:p>
    <w:p>
      <w:pPr>
        <w:pStyle w:val="813"/>
        <w:numPr>
          <w:ilvl w:val="1"/>
          <w:numId w:val="11"/>
        </w:numPr>
        <w:jc w:val="both"/>
        <w:spacing w:line="288" w:lineRule="auto"/>
        <w:rPr>
          <w:szCs w:val="28"/>
        </w:rPr>
      </w:pPr>
      <w:r>
        <w:rPr>
          <w:szCs w:val="28"/>
        </w:rPr>
        <w:t xml:space="preserve">п</w:t>
      </w:r>
      <w:r>
        <w:rPr>
          <w:szCs w:val="28"/>
        </w:rPr>
        <w:t xml:space="preserve">ереключение ролей - возможность переключения доступна для</w:t>
      </w:r>
      <w:r>
        <w:rPr>
          <w:szCs w:val="28"/>
        </w:rPr>
        <w:t xml:space="preserve"> </w:t>
      </w:r>
      <w:r>
        <w:rPr>
          <w:szCs w:val="28"/>
        </w:rPr>
        <w:t xml:space="preserve">пользователей с </w:t>
      </w:r>
      <w:r>
        <w:rPr>
          <w:szCs w:val="28"/>
        </w:rPr>
        <w:t xml:space="preserve">мультиролью</w:t>
      </w:r>
      <w:r>
        <w:rPr>
          <w:szCs w:val="28"/>
        </w:rPr>
        <w:t xml:space="preserve">;</w:t>
      </w:r>
      <w:r>
        <w:rPr>
          <w:szCs w:val="28"/>
        </w:rPr>
      </w:r>
    </w:p>
    <w:p>
      <w:pPr>
        <w:pStyle w:val="813"/>
        <w:numPr>
          <w:ilvl w:val="1"/>
          <w:numId w:val="11"/>
        </w:numPr>
        <w:jc w:val="both"/>
        <w:spacing w:line="288" w:lineRule="auto"/>
        <w:rPr>
          <w:szCs w:val="28"/>
        </w:rPr>
      </w:pPr>
      <w:r>
        <w:rPr>
          <w:szCs w:val="28"/>
        </w:rPr>
        <w:t xml:space="preserve">к</w:t>
      </w:r>
      <w:r>
        <w:rPr>
          <w:szCs w:val="28"/>
        </w:rPr>
        <w:t xml:space="preserve">нопка выхода из Системы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500" cy="190500"/>
                <wp:effectExtent l="0" t="0" r="0" b="0"/>
                <wp:docPr id="36" name="Рисунок 4017593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59670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15.00pt;height:15.0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  <w:t xml:space="preserve"> - при нажатии на кнопку осуществляется выход из учетной записи пользователя и его переадресует на страницу авторизации</w:t>
      </w:r>
      <w:r>
        <w:rPr>
          <w:szCs w:val="28"/>
        </w:rPr>
        <w:t xml:space="preserve">;</w:t>
      </w:r>
      <w:r>
        <w:rPr>
          <w:szCs w:val="28"/>
        </w:rPr>
      </w:r>
    </w:p>
    <w:p>
      <w:pPr>
        <w:pStyle w:val="813"/>
        <w:numPr>
          <w:ilvl w:val="0"/>
          <w:numId w:val="0"/>
        </w:numPr>
        <w:ind w:left="2160" w:hanging="1734"/>
        <w:jc w:val="center"/>
        <w:spacing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08200" cy="2019300"/>
                <wp:effectExtent l="12700" t="12700" r="12700" b="12700"/>
                <wp:docPr id="3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84328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2108200" cy="2019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166.00pt;height:159.00pt;mso-wrap-distance-left:0.00pt;mso-wrap-distance-top:0.00pt;mso-wrap-distance-right:0.00pt;mso-wrap-distance-bottom:0.00pt;" strokecolor="#4472C4">
                <v:path textboxrect="0,0,0,0"/>
                <v:imagedata r:id="rId45" o:title=""/>
              </v:shape>
            </w:pict>
          </mc:Fallback>
        </mc:AlternateContent>
      </w:r>
      <w:r/>
    </w:p>
    <w:p>
      <w:pPr>
        <w:pStyle w:val="826"/>
      </w:pPr>
      <w:r/>
      <w:bookmarkStart w:id="69" w:name="_Ref140767121"/>
      <w:r>
        <w:t xml:space="preserve">Рисунок </w:t>
      </w:r>
      <w:fldSimple w:instr="SEQ Рисунок \* ARABIC ">
        <w:r>
          <w:t xml:space="preserve">25</w:t>
        </w:r>
      </w:fldSimple>
      <w:r>
        <w:t xml:space="preserve"> </w:t>
      </w:r>
      <w:r>
        <w:t xml:space="preserve">Мультироль</w:t>
      </w:r>
      <w:bookmarkEnd w:id="69"/>
      <w:r/>
      <w:r/>
    </w:p>
    <w:p>
      <w:pPr>
        <w:spacing w:line="288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813"/>
        <w:numPr>
          <w:ilvl w:val="0"/>
          <w:numId w:val="11"/>
        </w:numPr>
        <w:jc w:val="both"/>
        <w:spacing w:line="288" w:lineRule="auto"/>
        <w:rPr>
          <w:szCs w:val="28"/>
        </w:rPr>
      </w:pPr>
      <w:r>
        <w:rPr>
          <w:szCs w:val="28"/>
        </w:rPr>
        <w:t xml:space="preserve">Иконка с ролью пользователя</w:t>
      </w:r>
      <w:r>
        <w:rPr>
          <w:szCs w:val="28"/>
        </w:rPr>
        <w:t xml:space="preserve">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236" cy="307008"/>
                <wp:effectExtent l="0" t="0" r="0" b="0"/>
                <wp:docPr id="3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99597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303141" cy="312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23.48pt;height:24.17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szCs w:val="28"/>
        </w:rPr>
        <w:t xml:space="preserve"> - </w:t>
      </w:r>
      <w:r>
        <w:rPr>
          <w:szCs w:val="28"/>
        </w:rPr>
        <w:t xml:space="preserve">в нижнем левом углу</w:t>
      </w:r>
      <w:r>
        <w:rPr>
          <w:szCs w:val="28"/>
        </w:rPr>
        <w:t xml:space="preserve"> </w:t>
      </w:r>
      <w:r>
        <w:rPr>
          <w:szCs w:val="28"/>
        </w:rPr>
        <w:t xml:space="preserve">кружка</w:t>
      </w:r>
      <w:r>
        <w:rPr>
          <w:szCs w:val="28"/>
        </w:rPr>
        <w:t xml:space="preserve"> отображается </w:t>
      </w:r>
      <w:r>
        <w:rPr>
          <w:szCs w:val="28"/>
        </w:rPr>
        <w:t xml:space="preserve">буква, соответствующая </w:t>
      </w:r>
      <w:r>
        <w:rPr>
          <w:szCs w:val="28"/>
        </w:rPr>
        <w:t xml:space="preserve">текущ</w:t>
      </w:r>
      <w:r>
        <w:rPr>
          <w:szCs w:val="28"/>
        </w:rPr>
        <w:t xml:space="preserve">ей</w:t>
      </w:r>
      <w:r>
        <w:rPr>
          <w:szCs w:val="28"/>
        </w:rPr>
        <w:t xml:space="preserve"> рол</w:t>
      </w:r>
      <w:r>
        <w:rPr>
          <w:szCs w:val="28"/>
        </w:rPr>
        <w:t xml:space="preserve">и</w:t>
      </w:r>
      <w:r>
        <w:rPr>
          <w:szCs w:val="28"/>
        </w:rPr>
        <w:t xml:space="preserve"> пользователя:</w:t>
      </w:r>
      <w:r>
        <w:rPr>
          <w:szCs w:val="28"/>
        </w:rPr>
        <w:t xml:space="preserve"> Р – редактор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780"/>
      </w:pPr>
      <w:r/>
      <w:bookmarkStart w:id="70" w:name="_Ref140767070"/>
      <w:r/>
      <w:bookmarkStart w:id="71" w:name="_Toc167081923"/>
      <w:r>
        <w:t xml:space="preserve">Курсы</w:t>
      </w:r>
      <w:bookmarkEnd w:id="70"/>
      <w:r/>
      <w:bookmarkEnd w:id="71"/>
      <w:r>
        <w:t xml:space="preserve"> </w:t>
      </w:r>
      <w:r/>
    </w:p>
    <w:p>
      <w:pPr>
        <w:ind w:firstLine="709"/>
        <w:jc w:val="both"/>
        <w:spacing w:before="240" w:after="240" w:line="288" w:lineRule="auto"/>
      </w:pPr>
      <w:r>
        <w:t xml:space="preserve">В разделе</w:t>
      </w:r>
      <w:r>
        <w:t xml:space="preserve"> расположен перечень курсов, которые создал данный пользователь. У каждого пользователя отображаются только </w:t>
      </w:r>
      <w:r>
        <w:t xml:space="preserve">созданные им</w:t>
      </w:r>
      <w:r>
        <w:t xml:space="preserve"> курсы.</w:t>
      </w:r>
      <w:r/>
    </w:p>
    <w:p>
      <w:pPr>
        <w:pStyle w:val="813"/>
        <w:numPr>
          <w:ilvl w:val="0"/>
          <w:numId w:val="0"/>
        </w:numPr>
        <w:ind w:left="2160" w:hanging="1734"/>
        <w:jc w:val="center"/>
        <w:spacing w:line="288" w:lineRule="auto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85465"/>
                <wp:effectExtent l="12700" t="12700" r="15875" b="13335"/>
                <wp:docPr id="3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20271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940425" cy="30854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67.75pt;height:242.95pt;mso-wrap-distance-left:0.00pt;mso-wrap-distance-top:0.00pt;mso-wrap-distance-right:0.00pt;mso-wrap-distance-bottom:0.00pt;" strokecolor="#4472C4">
                <v:path textboxrect="0,0,0,0"/>
                <v:imagedata r:id="rId47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826"/>
      </w:pPr>
      <w:r>
        <w:t xml:space="preserve">Рисунок </w:t>
      </w:r>
      <w:fldSimple w:instr="SEQ Рисунок \* ARABIC ">
        <w:r>
          <w:t xml:space="preserve">26</w:t>
        </w:r>
      </w:fldSimple>
      <w:r>
        <w:t xml:space="preserve"> </w:t>
      </w:r>
      <w:r>
        <w:t xml:space="preserve">Раздел Курсы</w:t>
      </w:r>
      <w:r/>
    </w:p>
    <w:p>
      <w:pPr>
        <w:ind w:firstLine="709"/>
        <w:jc w:val="both"/>
        <w:spacing w:before="240" w:after="240" w:line="288" w:lineRule="auto"/>
      </w:pPr>
      <w:r>
        <w:t xml:space="preserve">В списке присутствует пагинация. Чтобы найти нужный курс, воспользуйтесь возможностью поиска по названию курса.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работы с курсом из списка, нажмите на поле с выбранным курсом. Для создания нового курса воспользуйтесь кнопкой Создать в правом верхнем углу экрана.</w:t>
      </w:r>
      <w:r/>
    </w:p>
    <w:p>
      <w:pPr>
        <w:pStyle w:val="781"/>
      </w:pPr>
      <w:r/>
      <w:bookmarkStart w:id="72" w:name="_Toc127871610"/>
      <w:r>
        <w:t xml:space="preserve">Статусы курса</w:t>
      </w:r>
      <w:bookmarkEnd w:id="72"/>
      <w:r/>
      <w:r/>
    </w:p>
    <w:p>
      <w:pPr>
        <w:ind w:firstLine="709"/>
        <w:jc w:val="both"/>
        <w:spacing w:before="240" w:after="240" w:line="288" w:lineRule="auto"/>
      </w:pPr>
      <w:r>
        <w:t xml:space="preserve">Курс всегда создается на статусе </w:t>
      </w:r>
      <w:r>
        <w:t xml:space="preserve">черновик. </w:t>
      </w:r>
      <w:r>
        <w:t xml:space="preserve">Для курсов на разных статусах доступны разные действия с курсом. Детальная информация приведена в </w:t>
      </w:r>
      <w:r>
        <w:t xml:space="preserve">таблице ниже</w:t>
      </w:r>
      <w:r>
        <w:t xml:space="preserve">:</w:t>
      </w:r>
      <w:r/>
    </w:p>
    <w:p>
      <w:pPr>
        <w:pStyle w:val="826"/>
      </w:pPr>
      <w:r/>
      <w:bookmarkStart w:id="73" w:name="_Ref132070252"/>
      <w:r>
        <w:t xml:space="preserve">Таблица</w:t>
      </w:r>
      <w:bookmarkEnd w:id="73"/>
      <w:r>
        <w:t xml:space="preserve"> Статусы курса</w:t>
      </w:r>
      <w:r/>
    </w:p>
    <w:tbl>
      <w:tblPr>
        <w:tblW w:w="5128" w:type="pct"/>
        <w:tblLayout w:type="fixed"/>
        <w:tblLook w:val="04A0" w:firstRow="1" w:lastRow="0" w:firstColumn="1" w:lastColumn="0" w:noHBand="0" w:noVBand="1"/>
      </w:tblPr>
      <w:tblGrid>
        <w:gridCol w:w="1105"/>
        <w:gridCol w:w="1793"/>
        <w:gridCol w:w="1107"/>
        <w:gridCol w:w="151"/>
        <w:gridCol w:w="1633"/>
        <w:gridCol w:w="2164"/>
        <w:gridCol w:w="1631"/>
      </w:tblGrid>
      <w:tr>
        <w:tblPrEx/>
        <w:trPr>
          <w:tblHeader/>
        </w:trPr>
        <w:tc>
          <w:tcPr>
            <w:shd w:val="clear" w:color="auto" w:fill="d9d9d9" w:themeFill="background1" w:themeFillShade="D9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76" w:type="pct"/>
            <w:vAlign w:val="center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before="120" w:after="120" w:line="288" w:lineRule="auto"/>
              <w:widowControl w:val="off"/>
              <w:rPr>
                <w:b/>
                <w:bCs/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b/>
                <w:bCs/>
                <w:sz w:val="22"/>
                <w:szCs w:val="22"/>
              </w:rPr>
              <w:t xml:space="preserve">Роль</w:t>
            </w: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d9d9d9" w:themeFill="background1" w:themeFillShade="D9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935" w:type="pct"/>
            <w:vMerge w:val="restart"/>
            <w:textDirection w:val="lrTb"/>
            <w:noWrap w:val="false"/>
          </w:tcPr>
          <w:p>
            <w:pPr>
              <w:contextualSpacing/>
              <w:jc w:val="center"/>
              <w:spacing w:before="120" w:after="120" w:line="288" w:lineRule="auto"/>
              <w:widowControl w:val="off"/>
              <w:rPr>
                <w:b/>
                <w:bCs/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b/>
                <w:bCs/>
                <w:sz w:val="22"/>
                <w:szCs w:val="22"/>
              </w:rPr>
              <w:t xml:space="preserve">Возможные действия с курсом</w:t>
            </w: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d9d9d9" w:themeFill="background1" w:themeFillShade="D9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77" w:type="pct"/>
            <w:textDirection w:val="lrTb"/>
            <w:noWrap w:val="false"/>
          </w:tcPr>
          <w:p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gridSpan w:val="4"/>
            <w:shd w:val="clear" w:color="auto" w:fill="d9d9d9" w:themeFill="background1" w:themeFillShade="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911" w:type="pct"/>
            <w:textDirection w:val="lrTb"/>
            <w:noWrap w:val="false"/>
          </w:tcPr>
          <w:p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Статусы курсов</w:t>
            </w:r>
            <w:r>
              <w:rPr>
                <w:b/>
                <w:bCs/>
                <w:sz w:val="22"/>
                <w:szCs w:val="22"/>
              </w:rPr>
            </w:r>
          </w:p>
        </w:tc>
      </w:tr>
      <w:tr>
        <w:tblPrEx/>
        <w:trPr>
          <w:tblHeader/>
        </w:trPr>
        <w:tc>
          <w:tcPr>
            <w:shd w:val="clear" w:color="auto" w:fill="d9d9d9" w:themeFill="background1" w:themeFillShade="D9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6" w:type="pct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d9d9d9" w:themeFill="background1" w:themeFillShade="D9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5" w:type="pct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</w: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gridSpan w:val="2"/>
            <w:shd w:val="clear" w:color="auto" w:fill="d9d9d9" w:themeFill="background1" w:themeFillShade="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Черновик</w:t>
            </w: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d9d9d9" w:themeFill="background1" w:themeFillShade="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Опубликован</w:t>
            </w: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d9d9d9" w:themeFill="background1" w:themeFillShade="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pct"/>
            <w:textDirection w:val="lrTb"/>
            <w:noWrap w:val="false"/>
          </w:tcPr>
          <w:p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На редактировании</w:t>
            </w:r>
            <w:r>
              <w:rPr>
                <w:b/>
                <w:bCs/>
                <w:sz w:val="22"/>
                <w:szCs w:val="22"/>
              </w:rPr>
            </w:r>
          </w:p>
        </w:tc>
        <w:tc>
          <w:tcPr>
            <w:shd w:val="clear" w:color="auto" w:fill="d9d9d9" w:themeFill="background1" w:themeFillShade="D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В архиве</w:t>
            </w:r>
            <w:r>
              <w:rPr>
                <w:b/>
                <w:bCs/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76" w:type="pct"/>
            <w:vAlign w:val="center"/>
            <w:vMerge w:val="restart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Редактор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5" w:type="pct"/>
            <w:vAlign w:val="center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Редактировать</w:t>
            </w:r>
            <w:r>
              <w:rPr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ограниченный функционал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ограниченный функционал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W w:w="576" w:type="pct"/>
            <w:vAlign w:val="center"/>
            <w:vMerge w:val="continue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5" w:type="pct"/>
            <w:vAlign w:val="center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Перевод на </w:t>
            </w:r>
            <w:r>
              <w:rPr>
                <w:sz w:val="22"/>
                <w:szCs w:val="22"/>
              </w:rPr>
              <w:t xml:space="preserve">статус</w:t>
            </w:r>
            <w:r>
              <w:rPr>
                <w:sz w:val="22"/>
                <w:szCs w:val="22"/>
              </w:rPr>
              <w:t xml:space="preserve"> На редактировании</w:t>
            </w:r>
            <w:r>
              <w:rPr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left w:val="single" w:color="auto" w:sz="4" w:space="0"/>
              <w:right w:val="single" w:color="auto" w:sz="4" w:space="0"/>
            </w:tcBorders>
            <w:tcW w:w="576" w:type="pct"/>
            <w:vMerge w:val="continue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5" w:type="pct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Опубликовать</w:t>
            </w:r>
            <w:r>
              <w:rPr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left w:val="single" w:color="auto" w:sz="4" w:space="0"/>
              <w:right w:val="single" w:color="auto" w:sz="4" w:space="0"/>
            </w:tcBorders>
            <w:tcW w:w="576" w:type="pct"/>
            <w:vMerge w:val="continue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5" w:type="pct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Архивировать</w:t>
            </w:r>
            <w:r>
              <w:rPr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6" w:type="pct"/>
            <w:vMerge w:val="continue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5" w:type="pct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Удалить</w:t>
            </w:r>
            <w:r>
              <w:rPr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76" w:type="pct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Ученик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35" w:type="pct"/>
            <w:textDirection w:val="lrTb"/>
            <w:noWrap w:val="false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Доступность обучения</w:t>
            </w:r>
            <w:r>
              <w:rPr>
                <w:sz w:val="22"/>
                <w:szCs w:val="22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56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2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</w:t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9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48" w:type="pct"/>
            <w:vAlign w:val="center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>
              <w:rPr>
                <w:sz w:val="22"/>
                <w:szCs w:val="22"/>
              </w:rPr>
            </w:r>
          </w:p>
        </w:tc>
      </w:tr>
    </w:tbl>
    <w:p>
      <w:pPr>
        <w:spacing w:before="120" w:after="120"/>
      </w:pPr>
      <w:r/>
      <w:r/>
    </w:p>
    <w:p>
      <w:pPr>
        <w:pStyle w:val="781"/>
      </w:pPr>
      <w:r>
        <w:t xml:space="preserve">Создание</w:t>
      </w:r>
      <w:r>
        <w:t xml:space="preserve">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создания курса во вкладке Курсы нажмите на кнопку «+</w:t>
      </w:r>
      <w:r>
        <w:t xml:space="preserve"> </w:t>
      </w:r>
      <w:r>
        <w:t xml:space="preserve">Создать» в правой верхней части экрана. </w:t>
      </w:r>
      <w:r>
        <w:t xml:space="preserve">Заполните требуемые поля и подтвердите создание курса нажатием на кнопку Сохранить</w:t>
      </w:r>
      <w:r>
        <w:t xml:space="preserve">.</w:t>
      </w:r>
      <w:r/>
    </w:p>
    <w:p>
      <w:pPr>
        <w:jc w:val="center"/>
        <w:spacing w:line="288" w:lineRule="auto"/>
        <w:rPr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977137" cy="2933856"/>
                <wp:effectExtent l="12700" t="12700" r="10795" b="12700"/>
                <wp:docPr id="4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50604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4004661" cy="2954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313.16pt;height:231.01pt;mso-wrap-distance-left:0.00pt;mso-wrap-distance-top:0.00pt;mso-wrap-distance-right:0.00pt;mso-wrap-distance-bottom:0.00pt;" strokecolor="#4472C4">
                <v:path textboxrect="0,0,0,0"/>
                <v:imagedata r:id="rId48" o:title=""/>
              </v:shape>
            </w:pict>
          </mc:Fallback>
        </mc:AlternateContent>
      </w:r>
      <w:r>
        <w:rPr>
          <w:szCs w:val="28"/>
        </w:rPr>
      </w:r>
    </w:p>
    <w:p>
      <w:pPr>
        <w:pStyle w:val="826"/>
      </w:pPr>
      <w:r>
        <w:t xml:space="preserve">Рисунок </w:t>
      </w:r>
      <w:fldSimple w:instr="SEQ Рисунок \* ARABIC ">
        <w:r>
          <w:t xml:space="preserve">27</w:t>
        </w:r>
      </w:fldSimple>
      <w:r>
        <w:t xml:space="preserve"> </w:t>
      </w:r>
      <w:r>
        <w:t xml:space="preserve">Создание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Новый курс будет сохранен </w:t>
      </w:r>
      <w:r>
        <w:t xml:space="preserve">на статусе</w:t>
      </w:r>
      <w:r>
        <w:t xml:space="preserve"> черновик. </w:t>
      </w:r>
      <w:r>
        <w:t xml:space="preserve">Выберите </w:t>
      </w:r>
      <w:r>
        <w:t xml:space="preserve">созданный </w:t>
      </w:r>
      <w:r>
        <w:t xml:space="preserve">курс из списка для его редактирования. </w:t>
      </w:r>
      <w:r>
        <w:t xml:space="preserve">Публикация курса будет доступна только если заполнены такие поля как: «Название», «Описание», а также </w:t>
      </w:r>
      <w:r>
        <w:t xml:space="preserve">созданы </w:t>
      </w:r>
      <w:r>
        <w:t xml:space="preserve">темы</w:t>
      </w:r>
      <w:r>
        <w:t xml:space="preserve"> и </w:t>
      </w:r>
      <w:r>
        <w:t xml:space="preserve">уроки</w:t>
      </w:r>
      <w:r>
        <w:t xml:space="preserve"> курса, и они </w:t>
      </w:r>
      <w:r>
        <w:t xml:space="preserve">заполнены контентом.</w:t>
      </w:r>
      <w:r>
        <w:br w:type="page" w:clear="all"/>
      </w:r>
      <w:r/>
    </w:p>
    <w:p>
      <w:pPr>
        <w:pStyle w:val="781"/>
      </w:pPr>
      <w:r>
        <w:t xml:space="preserve">Редактирование курс</w:t>
      </w:r>
      <w:r>
        <w:t xml:space="preserve">а</w:t>
      </w:r>
      <w:r/>
    </w:p>
    <w:p>
      <w:pPr>
        <w:pStyle w:val="782"/>
      </w:pPr>
      <w:r>
        <w:t xml:space="preserve">Редактирование </w:t>
      </w:r>
      <w:r>
        <w:t xml:space="preserve">настроек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При выборе курса из списка открывается возможность </w:t>
      </w:r>
      <w:r>
        <w:t xml:space="preserve">редактирования его настроек</w:t>
      </w:r>
      <w:r>
        <w:t xml:space="preserve">.</w:t>
      </w:r>
      <w:r/>
    </w:p>
    <w:p>
      <w:pPr>
        <w:jc w:val="both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707890"/>
                <wp:effectExtent l="12700" t="12700" r="15875" b="16510"/>
                <wp:docPr id="4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70604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5940425" cy="470788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67.75pt;height:370.70pt;mso-wrap-distance-left:0.00pt;mso-wrap-distance-top:0.00pt;mso-wrap-distance-right:0.00pt;mso-wrap-distance-bottom:0.00pt;" strokecolor="#4472C4">
                <v:path textboxrect="0,0,0,0"/>
                <v:imagedata r:id="rId49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28</w:t>
        </w:r>
      </w:fldSimple>
      <w:r>
        <w:t xml:space="preserve"> </w:t>
      </w:r>
      <w:r>
        <w:t xml:space="preserve">Редактирование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Редактору доступны:</w:t>
      </w:r>
      <w:r/>
    </w:p>
    <w:p>
      <w:pPr>
        <w:pStyle w:val="813"/>
        <w:numPr>
          <w:ilvl w:val="0"/>
          <w:numId w:val="11"/>
        </w:numPr>
        <w:jc w:val="both"/>
        <w:spacing w:before="240" w:after="240" w:line="288" w:lineRule="auto"/>
      </w:pPr>
      <w:r>
        <w:t xml:space="preserve">Изменение названия курса;</w:t>
      </w:r>
      <w:r/>
    </w:p>
    <w:p>
      <w:pPr>
        <w:pStyle w:val="813"/>
        <w:numPr>
          <w:ilvl w:val="0"/>
          <w:numId w:val="11"/>
        </w:numPr>
        <w:jc w:val="both"/>
        <w:spacing w:before="240" w:after="240" w:line="288" w:lineRule="auto"/>
      </w:pPr>
      <w:r>
        <w:t xml:space="preserve">Редактирование описания курса;</w:t>
      </w:r>
      <w:r/>
    </w:p>
    <w:p>
      <w:pPr>
        <w:pStyle w:val="813"/>
        <w:numPr>
          <w:ilvl w:val="0"/>
          <w:numId w:val="11"/>
        </w:numPr>
        <w:jc w:val="both"/>
        <w:spacing w:before="240" w:after="240" w:line="288" w:lineRule="auto"/>
      </w:pPr>
      <w:r>
        <w:t xml:space="preserve">Добавление или изменение обложки курса;</w:t>
      </w:r>
      <w:r/>
    </w:p>
    <w:p>
      <w:pPr>
        <w:pStyle w:val="813"/>
        <w:numPr>
          <w:ilvl w:val="0"/>
          <w:numId w:val="11"/>
        </w:numPr>
        <w:jc w:val="both"/>
        <w:spacing w:before="240" w:after="240" w:line="288" w:lineRule="auto"/>
      </w:pPr>
      <w:r>
        <w:t xml:space="preserve">Выбор тегов из списка активны</w:t>
      </w:r>
      <w:r>
        <w:t xml:space="preserve">х</w:t>
      </w:r>
      <w:r>
        <w:t xml:space="preserve">. Опубликованный курс будет доступен ученикам, которые имеют такой же тег, как у курса</w:t>
      </w:r>
      <w:r>
        <w:t xml:space="preserve">. Если у опубликованного курса не будет задано тегов, ученики его не увидят;</w:t>
      </w:r>
      <w:r/>
    </w:p>
    <w:p>
      <w:pPr>
        <w:pStyle w:val="813"/>
        <w:numPr>
          <w:ilvl w:val="0"/>
          <w:numId w:val="11"/>
        </w:numPr>
        <w:jc w:val="both"/>
        <w:spacing w:before="240" w:after="240" w:line="288" w:lineRule="auto"/>
      </w:pPr>
      <w:r>
        <w:t xml:space="preserve">Выбор меток из списка активных. Метки несут исключительно информационный характер;</w:t>
      </w:r>
      <w:r/>
    </w:p>
    <w:p>
      <w:pPr>
        <w:pStyle w:val="813"/>
        <w:numPr>
          <w:ilvl w:val="0"/>
          <w:numId w:val="11"/>
        </w:numPr>
        <w:jc w:val="both"/>
        <w:spacing w:before="240" w:after="240" w:line="288" w:lineRule="auto"/>
      </w:pPr>
      <w:r>
        <w:t xml:space="preserve">Изменение типа курса (оценочный/зачетный)</w:t>
      </w:r>
      <w:r>
        <w:t xml:space="preserve">;</w:t>
      </w:r>
      <w:r/>
    </w:p>
    <w:p>
      <w:pPr>
        <w:pStyle w:val="813"/>
        <w:numPr>
          <w:ilvl w:val="0"/>
          <w:numId w:val="11"/>
        </w:numPr>
        <w:jc w:val="both"/>
        <w:spacing w:before="240" w:after="240" w:line="288" w:lineRule="auto"/>
      </w:pPr>
      <w:r>
        <w:t xml:space="preserve">Указание количеств повторных прохождений курса;</w:t>
      </w:r>
      <w:r/>
    </w:p>
    <w:p>
      <w:pPr>
        <w:pStyle w:val="813"/>
        <w:numPr>
          <w:ilvl w:val="0"/>
          <w:numId w:val="11"/>
        </w:numPr>
        <w:jc w:val="both"/>
        <w:spacing w:before="240" w:after="240" w:line="288" w:lineRule="auto"/>
      </w:pPr>
      <w:r>
        <w:t xml:space="preserve">Задание даты завершения курса или выставление бессрочного прохождения.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196243" cy="1088655"/>
                <wp:effectExtent l="12700" t="12700" r="13970" b="16510"/>
                <wp:docPr id="4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13427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2229294" cy="110503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172.93pt;height:85.72pt;mso-wrap-distance-left:0.00pt;mso-wrap-distance-top:0.00pt;mso-wrap-distance-right:0.00pt;mso-wrap-distance-bottom:0.00pt;" strokecolor="#4472C4">
                <v:path textboxrect="0,0,0,0"/>
                <v:imagedata r:id="rId50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29</w:t>
        </w:r>
      </w:fldSimple>
      <w:r>
        <w:t xml:space="preserve"> </w:t>
      </w:r>
      <w:r>
        <w:t xml:space="preserve">Задание даты завершения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После завершения редактирования настроек курса, сохраните внесенные изменения, нажав расположенную в левом нижнем углу кнопку «Сохранить изменения». Для выхода </w:t>
      </w:r>
      <w:r>
        <w:t xml:space="preserve">без сохранения нажмите кнопку «Отменить».</w:t>
      </w:r>
      <w:r/>
    </w:p>
    <w:p>
      <w:pPr>
        <w:jc w:val="both"/>
        <w:spacing w:before="240" w:after="240" w:line="288" w:lineRule="auto"/>
      </w:pPr>
      <w:r/>
      <w:r/>
    </w:p>
    <w:p>
      <w:pPr>
        <w:pStyle w:val="782"/>
      </w:pPr>
      <w:r>
        <w:t xml:space="preserve">Редактирование структуры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наполнения курса контентом перейдите к созданию структуры курса</w:t>
      </w:r>
      <w:r>
        <w:t xml:space="preserve">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35070"/>
                <wp:effectExtent l="12700" t="12700" r="15875" b="11430"/>
                <wp:docPr id="4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02347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940425" cy="37350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67.75pt;height:294.10pt;mso-wrap-distance-left:0.00pt;mso-wrap-distance-top:0.00pt;mso-wrap-distance-right:0.00pt;mso-wrap-distance-bottom:0.00pt;" strokecolor="#4472C4">
                <v:path textboxrect="0,0,0,0"/>
                <v:imagedata r:id="rId51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30</w:t>
        </w:r>
      </w:fldSimple>
      <w:r>
        <w:t xml:space="preserve"> </w:t>
      </w:r>
      <w:r>
        <w:t xml:space="preserve">Создание структуры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К</w:t>
      </w:r>
      <w:r>
        <w:t xml:space="preserve">онтент к</w:t>
      </w:r>
      <w:r>
        <w:t xml:space="preserve">урс</w:t>
      </w:r>
      <w:r>
        <w:t xml:space="preserve">а</w:t>
      </w:r>
      <w:r>
        <w:t xml:space="preserve"> состоит из </w:t>
      </w:r>
      <w:r>
        <w:t xml:space="preserve">тем</w:t>
      </w:r>
      <w:r>
        <w:t xml:space="preserve"> и/или итогового тестирования. </w:t>
      </w:r>
      <w:r>
        <w:t xml:space="preserve">Темы курса </w:t>
      </w:r>
      <w:r>
        <w:t xml:space="preserve">содержа</w:t>
      </w:r>
      <w:r>
        <w:t xml:space="preserve">т</w:t>
      </w:r>
      <w:r>
        <w:t xml:space="preserve"> обучающие материалы</w:t>
      </w:r>
      <w:r>
        <w:t xml:space="preserve"> в виде уроков</w:t>
      </w:r>
      <w:r>
        <w:t xml:space="preserve">, интеракти</w:t>
      </w:r>
      <w:r>
        <w:t xml:space="preserve">вов и тестов</w:t>
      </w:r>
      <w:r>
        <w:t xml:space="preserve">.</w:t>
      </w:r>
      <w:r/>
    </w:p>
    <w:p>
      <w:pPr>
        <w:pStyle w:val="783"/>
      </w:pPr>
      <w:r>
        <w:t xml:space="preserve">Добавление</w:t>
      </w:r>
      <w:r>
        <w:t xml:space="preserve">, редактирование и удаление</w:t>
      </w:r>
      <w:r>
        <w:t xml:space="preserve"> </w:t>
      </w:r>
      <w:r>
        <w:t xml:space="preserve">темы</w:t>
      </w:r>
      <w:r>
        <w:t xml:space="preserve">/итогового тестирования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наполнения курса контентом</w:t>
      </w:r>
      <w:r>
        <w:t xml:space="preserve">, создайте темы курса</w:t>
      </w:r>
      <w:r>
        <w:t xml:space="preserve"> и/или итоговое тестирование</w:t>
      </w:r>
      <w:r>
        <w:t xml:space="preserve">. Для этого</w:t>
      </w:r>
      <w:r>
        <w:t xml:space="preserve"> нажмите кнопку «+ </w:t>
      </w:r>
      <w:r>
        <w:t xml:space="preserve">Тема</w:t>
      </w:r>
      <w:r>
        <w:t xml:space="preserve">»</w:t>
      </w:r>
      <w:r>
        <w:t xml:space="preserve"> или «+ Итоговое тестирование»</w:t>
      </w:r>
      <w:r>
        <w:t xml:space="preserve">, заполните название и описание</w:t>
      </w:r>
      <w:r>
        <w:t xml:space="preserve">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71778" cy="2191881"/>
                <wp:effectExtent l="12700" t="12700" r="11430" b="18415"/>
                <wp:docPr id="4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157082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2092965" cy="221429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163.13pt;height:172.59pt;mso-wrap-distance-left:0.00pt;mso-wrap-distance-top:0.00pt;mso-wrap-distance-right:0.00pt;mso-wrap-distance-bottom:0.00pt;" strokecolor="#4472C4">
                <v:path textboxrect="0,0,0,0"/>
                <v:imagedata r:id="rId52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31</w:t>
        </w:r>
      </w:fldSimple>
      <w:r>
        <w:t xml:space="preserve"> </w:t>
      </w:r>
      <w:r>
        <w:t xml:space="preserve">Добавление </w:t>
      </w:r>
      <w:r>
        <w:t xml:space="preserve">темы</w:t>
      </w:r>
      <w:r/>
    </w:p>
    <w:p>
      <w:pPr>
        <w:ind w:firstLine="709"/>
        <w:jc w:val="both"/>
        <w:spacing w:before="240" w:after="240" w:line="288" w:lineRule="auto"/>
      </w:pPr>
      <w:r>
        <w:t xml:space="preserve">Подтвердите создание нажатием кнопки «</w:t>
      </w:r>
      <w:r>
        <w:t xml:space="preserve">Добавить</w:t>
      </w:r>
      <w:r>
        <w:t xml:space="preserve">». Созданн</w:t>
      </w:r>
      <w:r>
        <w:t xml:space="preserve">ая</w:t>
      </w:r>
      <w:r>
        <w:t xml:space="preserve"> </w:t>
      </w:r>
      <w:r>
        <w:t xml:space="preserve">тема</w:t>
      </w:r>
      <w:r>
        <w:t xml:space="preserve">/итоговое тестирование</w:t>
      </w:r>
      <w:r>
        <w:t xml:space="preserve"> отобразится на поле конструктора курса.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редактирования или удаления ранее созданно</w:t>
      </w:r>
      <w:r>
        <w:t xml:space="preserve">й</w:t>
      </w:r>
      <w:r>
        <w:t xml:space="preserve"> </w:t>
      </w:r>
      <w:r>
        <w:t xml:space="preserve">темы курс</w:t>
      </w:r>
      <w:r>
        <w:t xml:space="preserve">а/</w:t>
      </w:r>
      <w:r>
        <w:t xml:space="preserve">итогового тестирования</w:t>
      </w:r>
      <w:r>
        <w:t xml:space="preserve"> нажмите на </w:t>
      </w:r>
      <w:r>
        <w:t xml:space="preserve">кнопку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5837" cy="203885"/>
                <wp:effectExtent l="0" t="0" r="0" b="0"/>
                <wp:docPr id="4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67438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195837" cy="203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15.42pt;height:16.05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t xml:space="preserve">, расположенную с правого края выбранной темы</w:t>
      </w:r>
      <w:r>
        <w:t xml:space="preserve">/итогового тестирования</w:t>
      </w:r>
      <w:r>
        <w:t xml:space="preserve"> и выберите соответствующее действие. 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95437" cy="3093755"/>
                <wp:effectExtent l="12700" t="12700" r="10160" b="17780"/>
                <wp:docPr id="4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50902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115063" cy="310567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01.22pt;height:243.60pt;mso-wrap-distance-left:0.00pt;mso-wrap-distance-top:0.00pt;mso-wrap-distance-right:0.00pt;mso-wrap-distance-bottom:0.00pt;" strokecolor="#4472C4">
                <v:path textboxrect="0,0,0,0"/>
                <v:imagedata r:id="rId54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32</w:t>
        </w:r>
      </w:fldSimple>
      <w:r>
        <w:t xml:space="preserve"> </w:t>
      </w:r>
      <w:r>
        <w:t xml:space="preserve">Редактирование или удаление </w:t>
      </w:r>
      <w:r>
        <w:t xml:space="preserve">темы</w:t>
      </w:r>
      <w:r/>
    </w:p>
    <w:p>
      <w:r/>
      <w:r/>
    </w:p>
    <w:p>
      <w:pPr>
        <w:ind w:firstLine="709"/>
        <w:jc w:val="both"/>
        <w:spacing w:before="240" w:after="240" w:line="288" w:lineRule="auto"/>
      </w:pPr>
      <w:r>
        <w:t xml:space="preserve">При редактировании внесите нужные изменения и подтвердите их нажатием на кнопку «Сохранить». Для выхода из редактирования без сохранения изменений, воспользуйтесь кнопкой "Отменить".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49216" cy="2739928"/>
                <wp:effectExtent l="12700" t="12700" r="6985" b="16510"/>
                <wp:docPr id="4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57833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2768072" cy="275872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216.47pt;height:215.74pt;mso-wrap-distance-left:0.00pt;mso-wrap-distance-top:0.00pt;mso-wrap-distance-right:0.00pt;mso-wrap-distance-bottom:0.00pt;" strokecolor="#4472C4">
                <v:path textboxrect="0,0,0,0"/>
                <v:imagedata r:id="rId55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33</w:t>
        </w:r>
      </w:fldSimple>
      <w:r>
        <w:t xml:space="preserve"> </w:t>
      </w:r>
      <w:r>
        <w:t xml:space="preserve">Редактирование темы</w:t>
      </w:r>
      <w:r/>
    </w:p>
    <w:p>
      <w:pPr>
        <w:ind w:firstLine="709"/>
        <w:jc w:val="both"/>
        <w:spacing w:before="240" w:after="240" w:line="288" w:lineRule="auto"/>
      </w:pPr>
      <w:r>
        <w:t xml:space="preserve">При удалении потребуется дополнительное подтверждение, так как действие необратимо. Для подтверждения нажмите кнопку «Удалить».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81563" cy="1659082"/>
                <wp:effectExtent l="0" t="0" r="1905" b="5080"/>
                <wp:docPr id="4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2351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2890952" cy="1664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226.89pt;height:130.64pt;mso-wrap-distance-left:0.00pt;mso-wrap-distance-top:0.00pt;mso-wrap-distance-right:0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34</w:t>
        </w:r>
      </w:fldSimple>
      <w:r>
        <w:rPr>
          <w:lang w:val="en-US"/>
        </w:rPr>
        <w:t xml:space="preserve"> </w:t>
      </w:r>
      <w:r>
        <w:t xml:space="preserve">Подтверждение удаления темы</w:t>
      </w:r>
      <w:r/>
    </w:p>
    <w:p>
      <w:pPr>
        <w:jc w:val="both"/>
        <w:spacing w:before="240" w:after="240" w:line="288" w:lineRule="auto"/>
      </w:pPr>
      <w:r/>
      <w:r/>
    </w:p>
    <w:p>
      <w:pPr>
        <w:pStyle w:val="783"/>
      </w:pPr>
      <w:r>
        <w:t xml:space="preserve">Управление</w:t>
      </w:r>
      <w:r>
        <w:t xml:space="preserve"> уроками, интерактивами и тест</w:t>
      </w:r>
      <w:r>
        <w:t xml:space="preserve">ированиями в темах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Наполнение темы курса уроками, интерактивами и тестированиями нажмите соответствующую кнопку, расположенную в нижней части темы.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266950"/>
                <wp:effectExtent l="12700" t="12700" r="15875" b="19050"/>
                <wp:docPr id="4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63668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940425" cy="2266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67.75pt;height:178.50pt;mso-wrap-distance-left:0.00pt;mso-wrap-distance-top:0.00pt;mso-wrap-distance-right:0.00pt;mso-wrap-distance-bottom:0.00pt;" strokecolor="#4472C4">
                <v:path textboxrect="0,0,0,0"/>
                <v:imagedata r:id="rId57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35</w:t>
        </w:r>
      </w:fldSimple>
      <w:r>
        <w:t xml:space="preserve"> </w:t>
      </w:r>
      <w:r>
        <w:t xml:space="preserve">Добавление </w:t>
      </w:r>
      <w:r>
        <w:t xml:space="preserve">тестирования</w:t>
      </w:r>
      <w:r/>
    </w:p>
    <w:p>
      <w:pPr>
        <w:ind w:firstLine="709"/>
        <w:jc w:val="both"/>
        <w:spacing w:before="240" w:after="240" w:line="288" w:lineRule="auto"/>
      </w:pPr>
      <w:r>
        <w:t xml:space="preserve">В появившемся всплывающем блоке заполните</w:t>
      </w:r>
      <w:r>
        <w:t xml:space="preserve"> </w:t>
      </w:r>
      <w:r>
        <w:t xml:space="preserve">«Название»</w:t>
      </w:r>
      <w:r>
        <w:t xml:space="preserve"> (обязательное) и описание (опционально). Подтвердите создание нажатием кнопки </w:t>
      </w:r>
      <w:r>
        <w:t xml:space="preserve">«</w:t>
      </w:r>
      <w:r>
        <w:t xml:space="preserve">Добавить</w:t>
      </w:r>
      <w:r>
        <w:t xml:space="preserve">»</w:t>
      </w:r>
      <w:r>
        <w:t xml:space="preserve">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изменения порядка созданных уроков, интерактивов и тестирований, нажмите на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4300" cy="152400"/>
                <wp:effectExtent l="0" t="0" r="0" b="0"/>
                <wp:docPr id="5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14854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9.00pt;height:12.00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t xml:space="preserve"> в левой части соответствующей строки и, удерживая, перенесите строку на нужное место.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редактирования или удаления уроков, интерактивов и/или тестирований, нажмите на кнопку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5837" cy="203885"/>
                <wp:effectExtent l="0" t="0" r="0" b="0"/>
                <wp:docPr id="5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67438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195837" cy="203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15.42pt;height:16.05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t xml:space="preserve">, расположенную с правого края нужной строки и выберите соответствующее действие. 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140585"/>
                <wp:effectExtent l="12700" t="12700" r="15875" b="18415"/>
                <wp:docPr id="5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54388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5940425" cy="21405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467.75pt;height:168.55pt;mso-wrap-distance-left:0.00pt;mso-wrap-distance-top:0.00pt;mso-wrap-distance-right:0.00pt;mso-wrap-distance-bottom:0.00pt;" strokecolor="#4472C4">
                <v:path textboxrect="0,0,0,0"/>
                <v:imagedata r:id="rId59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36</w:t>
        </w:r>
      </w:fldSimple>
      <w:r>
        <w:t xml:space="preserve"> </w:t>
      </w:r>
      <w:r>
        <w:t xml:space="preserve">Редактирование или удаление урока</w:t>
      </w:r>
      <w:r/>
    </w:p>
    <w:p>
      <w:pPr>
        <w:ind w:firstLine="709"/>
        <w:jc w:val="both"/>
        <w:spacing w:before="240" w:after="240" w:line="288" w:lineRule="auto"/>
      </w:pPr>
      <w:r>
        <w:t xml:space="preserve">При редактировании урока, интерактива или тестирования внесите нужные изменения и подтвердите их нажатием на кнопку «Сохранить». Для выхода из редактирования без сохранения изменений, воспользуйтесь кнопкой "Отменить".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97843" cy="1984542"/>
                <wp:effectExtent l="12700" t="12700" r="18415" b="9525"/>
                <wp:docPr id="5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43138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1821797" cy="201098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141.56pt;height:156.26pt;mso-wrap-distance-left:0.00pt;mso-wrap-distance-top:0.00pt;mso-wrap-distance-right:0.00pt;mso-wrap-distance-bottom:0.00pt;" strokecolor="#4472C4">
                <v:path textboxrect="0,0,0,0"/>
                <v:imagedata r:id="rId60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37</w:t>
        </w:r>
      </w:fldSimple>
      <w:r>
        <w:t xml:space="preserve"> </w:t>
      </w:r>
      <w:r>
        <w:t xml:space="preserve">Редактирование урока</w:t>
      </w:r>
      <w:r/>
    </w:p>
    <w:p>
      <w:pPr>
        <w:ind w:firstLine="709"/>
        <w:jc w:val="both"/>
        <w:spacing w:before="240" w:after="240" w:line="288" w:lineRule="auto"/>
      </w:pPr>
      <w:r>
        <w:t xml:space="preserve">При удалении потребуется дополнительное подтверждение, так как действие необратимо. Для подтверждения нажмите кнопку «Удалить».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79597" cy="1202489"/>
                <wp:effectExtent l="12700" t="12700" r="16510" b="17145"/>
                <wp:docPr id="5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91898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2124517" cy="12284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163.75pt;height:94.68pt;mso-wrap-distance-left:0.00pt;mso-wrap-distance-top:0.00pt;mso-wrap-distance-right:0.00pt;mso-wrap-distance-bottom:0.00pt;" strokecolor="#4472C4">
                <v:path textboxrect="0,0,0,0"/>
                <v:imagedata r:id="rId61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38</w:t>
        </w:r>
      </w:fldSimple>
      <w:r>
        <w:rPr>
          <w:lang w:val="en-US"/>
        </w:rPr>
        <w:t xml:space="preserve"> </w:t>
      </w:r>
      <w:r>
        <w:t xml:space="preserve">Подтверждение удаления урока</w:t>
      </w:r>
      <w:r/>
    </w:p>
    <w:p>
      <w:pPr>
        <w:jc w:val="both"/>
        <w:spacing w:before="240" w:after="240" w:line="288" w:lineRule="auto"/>
      </w:pPr>
      <w:r/>
      <w:r/>
    </w:p>
    <w:p>
      <w:pPr>
        <w:pStyle w:val="784"/>
      </w:pPr>
      <w:r>
        <w:t xml:space="preserve">Редактирование содержимого Урок</w:t>
      </w:r>
      <w:r>
        <w:t xml:space="preserve">а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наполнения урока контентом нажмите на строку соответствующего урока в структуре курса</w:t>
      </w:r>
      <w:r>
        <w:t xml:space="preserve">.</w:t>
      </w:r>
      <w:r/>
    </w:p>
    <w:p>
      <w:pPr>
        <w:ind w:firstLine="709"/>
        <w:jc w:val="both"/>
        <w:spacing w:before="240" w:after="240" w:line="288" w:lineRule="auto"/>
      </w:pPr>
      <w:r>
        <w:t xml:space="preserve">Контент урока может состоять из текстовых блоков, изображений или галерей. Напечатайте </w:t>
      </w:r>
      <w:r>
        <w:t xml:space="preserve">текст урока в открывшемся окне или вставьте скопированный из другого источника текст</w:t>
      </w:r>
      <w:r>
        <w:t xml:space="preserve">.</w:t>
      </w:r>
      <w:r>
        <w:t xml:space="preserve"> Каждый новый абзац текста при этом будет являться отдельным блоком текста в уроке.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08045" cy="909320"/>
                <wp:effectExtent l="12700" t="12700" r="13335" b="17780"/>
                <wp:docPr id="5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61009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4581866" cy="924210"/>
                        </a:xfrm>
                        <a:prstGeom prst="rect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4" o:spid="_x0000_s54" type="#_x0000_t75" style="width:354.96pt;height:71.60pt;mso-wrap-distance-left:0.00pt;mso-wrap-distance-top:0.00pt;mso-wrap-distance-right:0.00pt;mso-wrap-distance-bottom:0.00pt;" strokecolor="#4472C4">
                <v:path textboxrect="0,0,0,0"/>
                <v:imagedata r:id="rId62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39</w:t>
        </w:r>
      </w:fldSimple>
      <w:r>
        <w:t xml:space="preserve"> </w:t>
      </w:r>
      <w:r>
        <w:t xml:space="preserve">Текст урока</w:t>
      </w:r>
      <w:r/>
    </w:p>
    <w:p>
      <w:pPr>
        <w:ind w:firstLine="709"/>
        <w:jc w:val="both"/>
        <w:spacing w:before="240" w:after="240" w:line="288" w:lineRule="auto"/>
      </w:pPr>
      <w:r>
        <w:t xml:space="preserve">При выделении добавленного текста появляется возможность </w:t>
      </w:r>
      <w:r>
        <w:t xml:space="preserve">управления форматированием текста: </w:t>
      </w:r>
      <w:r>
        <w:t xml:space="preserve">настраивания начертания (жирный, курсив, подчеркнутый, зачеркнутый), списков, ссыл</w:t>
      </w:r>
      <w:r>
        <w:t xml:space="preserve">о</w:t>
      </w:r>
      <w:r>
        <w:t xml:space="preserve">к, цвета и вида текста.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78688" cy="947963"/>
                <wp:effectExtent l="12700" t="12700" r="5080" b="17780"/>
                <wp:docPr id="5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97453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3"/>
                        <a:stretch/>
                      </pic:blipFill>
                      <pic:spPr bwMode="auto">
                        <a:xfrm>
                          <a:off x="0" y="0"/>
                          <a:ext cx="5332477" cy="957623"/>
                        </a:xfrm>
                        <a:prstGeom prst="rect">
                          <a:avLst/>
                        </a:prstGeom>
                        <a:ln>
                          <a:solidFill>
                            <a:srgbClr val="4472C4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5" o:spid="_x0000_s55" type="#_x0000_t75" style="width:415.64pt;height:74.64pt;mso-wrap-distance-left:0.00pt;mso-wrap-distance-top:0.00pt;mso-wrap-distance-right:0.00pt;mso-wrap-distance-bottom:0.00pt;" strokecolor="#4472C4">
                <v:path textboxrect="0,0,0,0"/>
                <v:imagedata r:id="rId63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40</w:t>
        </w:r>
      </w:fldSimple>
      <w:r>
        <w:t xml:space="preserve"> </w:t>
      </w:r>
      <w:r>
        <w:t xml:space="preserve">Настройки текста урока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добавления изображения или галереи к уроку, наведите курсор мыши на левый край экрана. Нажмите на отобразившуюся при наведении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1848" cy="161848"/>
                <wp:effectExtent l="0" t="0" r="3810" b="3810"/>
                <wp:docPr id="5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66177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4"/>
                        <a:stretch/>
                      </pic:blipFill>
                      <pic:spPr bwMode="auto">
                        <a:xfrm flipH="1">
                          <a:off x="0" y="0"/>
                          <a:ext cx="164087" cy="1640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6" o:spid="_x0000_s56" type="#_x0000_t75" style="width:12.74pt;height:12.74pt;mso-wrap-distance-left:0.00pt;mso-wrap-distance-top:0.00pt;mso-wrap-distance-right:0.00pt;mso-wrap-distance-bottom:0.00pt;flip:x;" stroked="false">
                <v:path textboxrect="0,0,0,0"/>
                <v:imagedata r:id="rId64" o:title=""/>
              </v:shape>
            </w:pict>
          </mc:Fallback>
        </mc:AlternateContent>
      </w:r>
      <w:r>
        <w:t xml:space="preserve">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83508" cy="970066"/>
                <wp:effectExtent l="12700" t="12700" r="7620" b="8255"/>
                <wp:docPr id="5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28561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5"/>
                        <a:stretch/>
                      </pic:blipFill>
                      <pic:spPr bwMode="auto">
                        <a:xfrm>
                          <a:off x="0" y="0"/>
                          <a:ext cx="5107458" cy="9941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width:392.40pt;height:76.38pt;mso-wrap-distance-left:0.00pt;mso-wrap-distance-top:0.00pt;mso-wrap-distance-right:0.00pt;mso-wrap-distance-bottom:0.00pt;" strokecolor="#4472C4">
                <v:path textboxrect="0,0,0,0"/>
                <v:imagedata r:id="rId65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41</w:t>
        </w:r>
      </w:fldSimple>
      <w:r>
        <w:t xml:space="preserve"> </w:t>
      </w:r>
      <w:r>
        <w:t xml:space="preserve">Добавление нового блока урока</w:t>
      </w:r>
      <w:r/>
    </w:p>
    <w:p>
      <w:pPr>
        <w:ind w:firstLine="709"/>
        <w:jc w:val="both"/>
        <w:spacing w:before="240" w:after="240" w:line="288" w:lineRule="auto"/>
      </w:pPr>
      <w:r>
        <w:t xml:space="preserve">Перетащите на соответствующее поле в уроке файл для добавления в галерею или в блок изображения или выберите его в папках компьютера. Файл должен быть в формате </w:t>
      </w:r>
      <w:r>
        <w:rPr>
          <w:lang w:val="en-US"/>
        </w:rPr>
        <w:t xml:space="preserve">jpg</w:t>
      </w:r>
      <w:r>
        <w:t xml:space="preserve">, </w:t>
      </w:r>
      <w:r>
        <w:rPr>
          <w:lang w:val="en-US"/>
        </w:rPr>
        <w:t xml:space="preserve">png</w:t>
      </w:r>
      <w:r>
        <w:t xml:space="preserve">,</w:t>
      </w:r>
      <w:r>
        <w:t xml:space="preserve"> </w:t>
      </w:r>
      <w:r>
        <w:rPr>
          <w:lang w:val="en-US"/>
        </w:rPr>
        <w:t xml:space="preserve">gif</w:t>
      </w:r>
      <w:r>
        <w:t xml:space="preserve"> </w:t>
      </w:r>
      <w:r>
        <w:t xml:space="preserve">или</w:t>
      </w:r>
      <w:r>
        <w:t xml:space="preserve"> </w:t>
      </w:r>
      <w:r>
        <w:rPr>
          <w:lang w:val="en-US"/>
        </w:rPr>
        <w:t xml:space="preserve">webp</w:t>
      </w:r>
      <w:r>
        <w:t xml:space="preserve"> размером не более 5МБ.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085189" cy="2820112"/>
                <wp:effectExtent l="12700" t="12700" r="17145" b="12065"/>
                <wp:docPr id="5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17180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4094242" cy="282636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width:321.67pt;height:222.06pt;mso-wrap-distance-left:0.00pt;mso-wrap-distance-top:0.00pt;mso-wrap-distance-right:0.00pt;mso-wrap-distance-bottom:0.00pt;" strokecolor="#4472C4">
                <v:path textboxrect="0,0,0,0"/>
                <v:imagedata r:id="rId66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42</w:t>
        </w:r>
      </w:fldSimple>
      <w:r>
        <w:t xml:space="preserve"> </w:t>
      </w:r>
      <w:r>
        <w:t xml:space="preserve">Добавление галереи и изображения к уроку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удаления ранее добавленного файла нажмите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7853" cy="240384"/>
                <wp:effectExtent l="0" t="0" r="3810" b="1270"/>
                <wp:docPr id="6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55877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 flipH="1">
                          <a:off x="0" y="0"/>
                          <a:ext cx="290945" cy="294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width:18.73pt;height:18.93pt;mso-wrap-distance-left:0.00pt;mso-wrap-distance-top:0.00pt;mso-wrap-distance-right:0.00pt;mso-wrap-distance-bottom:0.00pt;flip:x;" stroked="false">
                <v:path textboxrect="0,0,0,0"/>
                <v:imagedata r:id="rId67" o:title=""/>
              </v:shape>
            </w:pict>
          </mc:Fallback>
        </mc:AlternateContent>
      </w:r>
      <w:r>
        <w:t xml:space="preserve"> в правом верхнем углу изображения.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изменения порядка созданных блоков наведите курсор мыши на левый край экрана. Нажмите на отобразившуюся при наведении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4300" cy="152400"/>
                <wp:effectExtent l="0" t="0" r="0" b="0"/>
                <wp:docPr id="6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14854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width:9.00pt;height:12.00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t xml:space="preserve"> и, удерживая, перенесите блок на нужное место.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сохранения внесенного контента, нажмите на кнопку «Сохранить» в правом верхнем углу экрана. </w:t>
      </w:r>
      <w:r>
        <w:t xml:space="preserve">Рекомендуется сохранять курс после добавления и редактирования каждого блока.</w:t>
      </w:r>
      <w:r/>
    </w:p>
    <w:p>
      <w:pPr>
        <w:pStyle w:val="784"/>
      </w:pPr>
      <w:r>
        <w:t xml:space="preserve">Редактирование содержимого </w:t>
      </w:r>
      <w:r>
        <w:t xml:space="preserve">Интерактива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создания контента интерактива нажмите на строку соответствующего интерактива в структуре курса</w:t>
      </w:r>
      <w:r>
        <w:t xml:space="preserve">.</w:t>
      </w:r>
      <w:r/>
    </w:p>
    <w:p>
      <w:pPr>
        <w:ind w:firstLine="709"/>
        <w:jc w:val="both"/>
        <w:spacing w:before="240" w:after="240" w:line="288" w:lineRule="auto"/>
      </w:pPr>
      <w:r>
        <w:t xml:space="preserve">Задача Редактора </w:t>
      </w:r>
      <w:r>
        <w:t xml:space="preserve">в рамках интерактив</w:t>
      </w:r>
      <w:r>
        <w:t xml:space="preserve">а </w:t>
      </w:r>
      <w:r>
        <w:t xml:space="preserve">- создать цепочку связанных изображений (скриншотов), имитирующих работу интерфейса, чтобы пользователь мог наглядно изучить принцип работы интерфейса.</w:t>
      </w:r>
      <w:r/>
    </w:p>
    <w:p>
      <w:pPr>
        <w:ind w:firstLine="709"/>
        <w:jc w:val="both"/>
        <w:spacing w:before="240" w:after="240" w:line="288" w:lineRule="auto"/>
      </w:pPr>
      <w:r>
        <w:t xml:space="preserve">При редактировании Интеракт</w:t>
      </w:r>
      <w:r>
        <w:t xml:space="preserve">ива</w:t>
      </w:r>
      <w:r>
        <w:t xml:space="preserve"> введите описание задания и нажмите «+ Интерактив», чтобы перейти к его настройке.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18920"/>
                <wp:effectExtent l="12700" t="12700" r="15875" b="17780"/>
                <wp:docPr id="6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65891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5940425" cy="1518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67.75pt;height:119.60pt;mso-wrap-distance-left:0.00pt;mso-wrap-distance-top:0.00pt;mso-wrap-distance-right:0.00pt;mso-wrap-distance-bottom:0.00pt;" strokecolor="#4472C4">
                <v:path textboxrect="0,0,0,0"/>
                <v:imagedata r:id="rId68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43</w:t>
        </w:r>
      </w:fldSimple>
      <w:r>
        <w:t xml:space="preserve"> </w:t>
      </w:r>
      <w:r>
        <w:t xml:space="preserve">Описание задания и</w:t>
      </w:r>
      <w:r>
        <w:t xml:space="preserve">нтерактивно</w:t>
      </w:r>
      <w:r>
        <w:t xml:space="preserve">го</w:t>
      </w:r>
      <w:r>
        <w:t xml:space="preserve"> прохождени</w:t>
      </w:r>
      <w:r>
        <w:t xml:space="preserve">я</w:t>
      </w:r>
      <w:r/>
    </w:p>
    <w:p>
      <w:pPr>
        <w:ind w:firstLine="709"/>
        <w:jc w:val="both"/>
        <w:spacing w:before="240" w:after="240" w:line="288" w:lineRule="auto"/>
      </w:pPr>
      <w:r>
        <w:t xml:space="preserve">В открывшемся экране </w:t>
      </w:r>
      <w:r>
        <w:t xml:space="preserve">настройки интерактива</w:t>
      </w:r>
      <w:r>
        <w:t xml:space="preserve"> добавьте изображения экранов, которые необходимо будет изучить ученику используя кнопку «Добавить изображение».</w:t>
      </w:r>
      <w:r/>
    </w:p>
    <w:p>
      <w:pPr>
        <w:pStyle w:val="826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59655" cy="2197883"/>
                <wp:effectExtent l="12700" t="12700" r="17145" b="12065"/>
                <wp:docPr id="6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533348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4892184" cy="22125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width:382.65pt;height:173.06pt;mso-wrap-distance-left:0.00pt;mso-wrap-distance-top:0.00pt;mso-wrap-distance-right:0.00pt;mso-wrap-distance-bottom:0.00pt;" strokecolor="#4472C4">
                <v:path textboxrect="0,0,0,0"/>
                <v:imagedata r:id="rId69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44</w:t>
        </w:r>
      </w:fldSimple>
      <w:r>
        <w:t xml:space="preserve"> </w:t>
      </w:r>
      <w:r>
        <w:t xml:space="preserve">Настройка интерактивного прохождения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возвращения к редактированию </w:t>
      </w:r>
      <w:r>
        <w:t xml:space="preserve">интерактива</w:t>
      </w:r>
      <w:r>
        <w:t xml:space="preserve"> без сохранения внесенных изменений воспользуйтесь кнопкой «</w:t>
      </w:r>
      <w:r>
        <w:rPr>
          <w:lang w:val="en-US"/>
        </w:rPr>
        <w:t xml:space="preserve">X</w:t>
      </w:r>
      <w:r>
        <w:t xml:space="preserve">» в правой верхней части экрана.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отмены последнего совершенного на экране действия воспользуйтесь кнопкой «Отме</w:t>
      </w:r>
      <w:r>
        <w:t xml:space="preserve">нить</w:t>
      </w:r>
      <w:r>
        <w:t xml:space="preserve">».</w:t>
      </w:r>
      <w:r/>
    </w:p>
    <w:p>
      <w:pPr>
        <w:ind w:firstLine="709"/>
        <w:jc w:val="both"/>
        <w:spacing w:before="240" w:after="240" w:line="288" w:lineRule="auto"/>
      </w:pPr>
      <w:r>
        <w:t xml:space="preserve">После того, как изображения экранов интерактива добавлено на форму, настройте переходы между ними</w:t>
      </w:r>
      <w:r>
        <w:t xml:space="preserve">. Для этого соедините экраны стрелкой в требуемой последовательности.</w:t>
      </w:r>
      <w:r>
        <w:t xml:space="preserve"> Используйте нужные элементы для переходов и выполнения заданий (кнопки, кнопки-переходы, поля для ввода, комментарии), расставив их на экранах при необходимости. Отметьте стартовый и финальный экран задания.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подтверждения внесенных изменений нажмите «Сохранить».</w:t>
      </w:r>
      <w:r/>
    </w:p>
    <w:p>
      <w:pPr>
        <w:jc w:val="both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93035"/>
                <wp:effectExtent l="12700" t="12700" r="15875" b="12065"/>
                <wp:docPr id="6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460779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0"/>
                        <a:stretch/>
                      </pic:blipFill>
                      <pic:spPr bwMode="auto">
                        <a:xfrm>
                          <a:off x="0" y="0"/>
                          <a:ext cx="5940425" cy="26930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3" o:spid="_x0000_s63" type="#_x0000_t75" style="width:467.75pt;height:212.05pt;mso-wrap-distance-left:0.00pt;mso-wrap-distance-top:0.00pt;mso-wrap-distance-right:0.00pt;mso-wrap-distance-bottom:0.00pt;" strokecolor="#4472C4">
                <v:path textboxrect="0,0,0,0"/>
                <v:imagedata r:id="rId70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45</w:t>
        </w:r>
      </w:fldSimple>
      <w:r>
        <w:rPr>
          <w:lang w:val="en-US"/>
        </w:rPr>
        <w:t xml:space="preserve"> </w:t>
      </w:r>
      <w:r>
        <w:t xml:space="preserve">Настроенный интерактив</w:t>
      </w:r>
      <w:r/>
    </w:p>
    <w:p>
      <w:r/>
      <w:r/>
    </w:p>
    <w:p>
      <w:pPr>
        <w:pStyle w:val="784"/>
      </w:pPr>
      <w:r>
        <w:t xml:space="preserve">Редактирование содержимого </w:t>
      </w:r>
      <w:r>
        <w:t xml:space="preserve">Т</w:t>
      </w:r>
      <w:r>
        <w:t xml:space="preserve">естировани</w:t>
      </w:r>
      <w:r>
        <w:t xml:space="preserve">я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наполнения Тестирования контентом нажмите на строку соответствующего тестирования в структуре курса</w:t>
      </w:r>
      <w:r>
        <w:t xml:space="preserve">.</w:t>
      </w:r>
      <w:r/>
    </w:p>
    <w:p>
      <w:pPr>
        <w:ind w:firstLine="709"/>
        <w:jc w:val="both"/>
        <w:spacing w:before="240" w:after="240" w:line="288" w:lineRule="auto"/>
      </w:pPr>
      <w:r>
        <w:t xml:space="preserve">Редактирование содержимого </w:t>
      </w:r>
      <w:r>
        <w:t xml:space="preserve">тестирования в рамках темы</w:t>
      </w:r>
      <w:r>
        <w:t xml:space="preserve"> полностью соответствует </w:t>
      </w:r>
      <w:r>
        <w:t xml:space="preserve">редактированию содержимого итогового тестирования. Описание приведено в разделе </w:t>
      </w:r>
      <w:r>
        <w:fldChar w:fldCharType="begin"/>
      </w:r>
      <w:r>
        <w:instrText xml:space="preserve"> REF _Ref141262779 \h  \* MERGEFORMAT </w:instrText>
      </w:r>
      <w:r>
        <w:fldChar w:fldCharType="separate"/>
      </w:r>
      <w:r>
        <w:t xml:space="preserve">Редактирование содержимого Итоговое тестирование</w:t>
      </w:r>
      <w:r>
        <w:fldChar w:fldCharType="end"/>
      </w:r>
      <w:r>
        <w:t xml:space="preserve">.</w:t>
      </w:r>
      <w:r/>
    </w:p>
    <w:p>
      <w:pPr>
        <w:pStyle w:val="783"/>
      </w:pPr>
      <w:r/>
      <w:bookmarkStart w:id="74" w:name="_Ref141262779"/>
      <w:r>
        <w:t xml:space="preserve">Редактирование содержимого Итоговое тестирование</w:t>
      </w:r>
      <w:bookmarkEnd w:id="74"/>
      <w:r/>
      <w:r/>
    </w:p>
    <w:p>
      <w:pPr>
        <w:ind w:firstLine="709"/>
        <w:jc w:val="both"/>
        <w:spacing w:before="240" w:after="240" w:line="288" w:lineRule="auto"/>
      </w:pPr>
      <w:r>
        <w:t xml:space="preserve">Для создания контента итогового тестирования нажмите на строку итогового тестирования в структуре курса</w:t>
      </w:r>
      <w:r>
        <w:t xml:space="preserve">.</w:t>
      </w:r>
      <w:r/>
    </w:p>
    <w:p>
      <w:pPr>
        <w:ind w:firstLine="709"/>
        <w:jc w:val="both"/>
        <w:spacing w:before="240" w:after="240" w:line="288" w:lineRule="auto"/>
      </w:pPr>
      <w:r>
        <w:t xml:space="preserve">Экран редактирования содержимого Итоговое тестирование (или </w:t>
      </w:r>
      <w:r>
        <w:t xml:space="preserve">Т</w:t>
      </w:r>
      <w:r>
        <w:t xml:space="preserve">естировани</w:t>
      </w:r>
      <w:r>
        <w:t xml:space="preserve">я в рамках темы</w:t>
      </w:r>
      <w:r>
        <w:t xml:space="preserve">) представляет собой форму</w:t>
      </w:r>
      <w:r>
        <w:t xml:space="preserve">, состоящую из настроек теста и редактирования вопросов</w:t>
      </w:r>
      <w:r>
        <w:t xml:space="preserve">.</w:t>
      </w:r>
      <w:r/>
    </w:p>
    <w:p>
      <w:pPr>
        <w:pStyle w:val="784"/>
      </w:pPr>
      <w:r>
        <w:t xml:space="preserve">Настройки тестирования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981960"/>
                <wp:effectExtent l="12700" t="12700" r="15875" b="15240"/>
                <wp:docPr id="6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50915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5940425" cy="29819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4" o:spid="_x0000_s64" type="#_x0000_t75" style="width:467.75pt;height:234.80pt;mso-wrap-distance-left:0.00pt;mso-wrap-distance-top:0.00pt;mso-wrap-distance-right:0.00pt;mso-wrap-distance-bottom:0.00pt;" strokecolor="#4472C4">
                <v:path textboxrect="0,0,0,0"/>
                <v:imagedata r:id="rId71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46</w:t>
        </w:r>
      </w:fldSimple>
      <w:r>
        <w:t xml:space="preserve"> </w:t>
      </w:r>
      <w:r>
        <w:t xml:space="preserve">Настройки</w:t>
      </w:r>
      <w:r>
        <w:t xml:space="preserve"> Итогов</w:t>
      </w:r>
      <w:r>
        <w:t xml:space="preserve">ого</w:t>
      </w:r>
      <w:r>
        <w:t xml:space="preserve"> тестировани</w:t>
      </w:r>
      <w:r>
        <w:t xml:space="preserve">я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настройки </w:t>
      </w:r>
      <w:r>
        <w:t xml:space="preserve">тестирования</w:t>
      </w:r>
      <w:r>
        <w:t xml:space="preserve"> укажите</w:t>
      </w:r>
      <w:r>
        <w:t xml:space="preserve">:</w:t>
      </w:r>
      <w:r/>
    </w:p>
    <w:p>
      <w:pPr>
        <w:pStyle w:val="813"/>
        <w:numPr>
          <w:ilvl w:val="0"/>
          <w:numId w:val="16"/>
        </w:numPr>
        <w:jc w:val="both"/>
        <w:spacing w:before="240" w:after="240" w:line="288" w:lineRule="auto"/>
      </w:pPr>
      <w:r>
        <w:t xml:space="preserve">В</w:t>
      </w:r>
      <w:r>
        <w:t xml:space="preserve">ремя прохождения;</w:t>
      </w:r>
      <w:r/>
    </w:p>
    <w:p>
      <w:pPr>
        <w:pStyle w:val="813"/>
        <w:numPr>
          <w:ilvl w:val="0"/>
          <w:numId w:val="16"/>
        </w:numPr>
        <w:jc w:val="both"/>
        <w:spacing w:before="240" w:after="240" w:line="288" w:lineRule="auto"/>
      </w:pPr>
      <w:r>
        <w:t xml:space="preserve">Количество попыток;</w:t>
      </w:r>
      <w:r/>
    </w:p>
    <w:p>
      <w:pPr>
        <w:pStyle w:val="813"/>
        <w:numPr>
          <w:ilvl w:val="0"/>
          <w:numId w:val="16"/>
        </w:numPr>
        <w:jc w:val="both"/>
        <w:spacing w:before="240" w:after="240" w:line="288" w:lineRule="auto"/>
      </w:pPr>
      <w:r>
        <w:t xml:space="preserve">Тип оценки (зачетный/оценочный) и </w:t>
      </w:r>
      <w:r>
        <w:t xml:space="preserve">настройка шкалы регулировки баллов</w:t>
      </w:r>
      <w:r>
        <w:t xml:space="preserve"> заданной оценки;</w:t>
      </w:r>
      <w:r/>
    </w:p>
    <w:p>
      <w:pPr>
        <w:pStyle w:val="813"/>
        <w:numPr>
          <w:ilvl w:val="0"/>
          <w:numId w:val="16"/>
        </w:numPr>
        <w:jc w:val="both"/>
        <w:spacing w:before="240" w:after="240" w:line="288" w:lineRule="auto"/>
      </w:pPr>
      <w:r>
        <w:t xml:space="preserve">Флаги:</w:t>
      </w:r>
      <w:r/>
    </w:p>
    <w:p>
      <w:pPr>
        <w:pStyle w:val="813"/>
        <w:numPr>
          <w:ilvl w:val="1"/>
          <w:numId w:val="16"/>
        </w:numPr>
        <w:jc w:val="both"/>
        <w:spacing w:before="240" w:after="240" w:line="288" w:lineRule="auto"/>
      </w:pPr>
      <w:r>
        <w:t xml:space="preserve">Случайн</w:t>
      </w:r>
      <w:r>
        <w:t xml:space="preserve">ый порядок вопросов</w:t>
      </w:r>
      <w:r>
        <w:t xml:space="preserve"> (с возможностью задания количества вопросов, которые отобразятся ученику в случайном порядке)</w:t>
      </w:r>
      <w:r>
        <w:t xml:space="preserve">;</w:t>
      </w:r>
      <w:r/>
    </w:p>
    <w:p>
      <w:pPr>
        <w:pStyle w:val="813"/>
        <w:numPr>
          <w:ilvl w:val="1"/>
          <w:numId w:val="16"/>
        </w:numPr>
        <w:jc w:val="both"/>
        <w:spacing w:before="240" w:after="240" w:line="288" w:lineRule="auto"/>
      </w:pPr>
      <w:r>
        <w:t xml:space="preserve">Отображение </w:t>
      </w:r>
      <w:r>
        <w:t xml:space="preserve">неверных вопросов</w:t>
      </w:r>
      <w:r>
        <w:t xml:space="preserve">;</w:t>
      </w:r>
      <w:r/>
    </w:p>
    <w:p>
      <w:pPr>
        <w:pStyle w:val="813"/>
        <w:numPr>
          <w:ilvl w:val="1"/>
          <w:numId w:val="16"/>
        </w:numPr>
        <w:jc w:val="both"/>
        <w:spacing w:before="240" w:after="240" w:line="288" w:lineRule="auto"/>
      </w:pPr>
      <w:r>
        <w:t xml:space="preserve">Пропуск вопросов</w:t>
      </w:r>
      <w:r>
        <w:t xml:space="preserve">.</w:t>
      </w:r>
      <w:r/>
    </w:p>
    <w:p>
      <w:pPr>
        <w:ind w:firstLine="709"/>
        <w:jc w:val="both"/>
        <w:spacing w:before="240" w:after="240" w:line="288" w:lineRule="auto"/>
      </w:pPr>
      <w:r>
        <w:t xml:space="preserve">Настройку шкалы регулировки баллов рекомендуется производить после создания всех вопросов тестирования. </w:t>
      </w:r>
      <w:r>
        <w:t xml:space="preserve">При выборе типа оценки теста «Оценочный» шкала с регулировкой баллов будет разделена на 4 разноцветных сектора. Для выставления порога баллов для каждой оценки необходимо передвинуть границы секторов</w:t>
      </w:r>
      <w:r>
        <w:t xml:space="preserve"> на нужные значения</w:t>
      </w:r>
      <w:r>
        <w:t xml:space="preserve">.</w:t>
      </w:r>
      <w:r>
        <w:t xml:space="preserve"> При выборе типа оценки «Зачет» шкала с регулировкой баллов будет разделена на 2 сектора. </w:t>
      </w:r>
      <w:r>
        <w:t xml:space="preserve">Для выставления порога баллов для каждой оценки необходимо передвинуть границы секторов</w:t>
      </w:r>
      <w:r>
        <w:t xml:space="preserve">. </w:t>
      </w:r>
      <w:r/>
    </w:p>
    <w:p>
      <w:pPr>
        <w:pStyle w:val="784"/>
      </w:pPr>
      <w:r>
        <w:t xml:space="preserve">Управление вопросами тестирования</w:t>
      </w:r>
      <w:r/>
    </w:p>
    <w:p>
      <w:pPr>
        <w:ind w:firstLine="709"/>
        <w:jc w:val="both"/>
        <w:spacing w:before="240" w:after="240" w:line="288" w:lineRule="auto"/>
      </w:pPr>
      <w:r>
        <w:t xml:space="preserve">Перейдите во вкладку Вопросы итогового тестирования. Для добавления нового вопроса нажмите соответствующую кнопку.</w:t>
      </w:r>
      <w:r/>
    </w:p>
    <w:p>
      <w:pPr>
        <w:jc w:val="center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616075"/>
                <wp:effectExtent l="12700" t="12700" r="15875" b="9525"/>
                <wp:docPr id="6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82425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2"/>
                        <a:stretch/>
                      </pic:blipFill>
                      <pic:spPr bwMode="auto">
                        <a:xfrm>
                          <a:off x="0" y="0"/>
                          <a:ext cx="5940425" cy="1616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5" o:spid="_x0000_s65" type="#_x0000_t75" style="width:467.75pt;height:127.25pt;mso-wrap-distance-left:0.00pt;mso-wrap-distance-top:0.00pt;mso-wrap-distance-right:0.00pt;mso-wrap-distance-bottom:0.00pt;" strokecolor="#4472C4">
                <v:path textboxrect="0,0,0,0"/>
                <v:imagedata r:id="rId72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47</w:t>
        </w:r>
      </w:fldSimple>
      <w:r>
        <w:t xml:space="preserve"> </w:t>
      </w:r>
      <w:r>
        <w:t xml:space="preserve">Управление вопросами Итогового тестирования</w:t>
      </w:r>
      <w:r/>
    </w:p>
    <w:p>
      <w:pPr>
        <w:ind w:firstLine="709"/>
        <w:jc w:val="both"/>
        <w:spacing w:before="240" w:after="240" w:line="288" w:lineRule="auto"/>
      </w:pPr>
      <w:r>
        <w:t xml:space="preserve">В п</w:t>
      </w:r>
      <w:r>
        <w:t xml:space="preserve">ояви</w:t>
      </w:r>
      <w:r>
        <w:t xml:space="preserve">вшемся</w:t>
      </w:r>
      <w:r>
        <w:t xml:space="preserve"> </w:t>
      </w:r>
      <w:r>
        <w:t xml:space="preserve">модальном окне выберите тип создаваемого вопроса</w:t>
      </w:r>
      <w:r>
        <w:t xml:space="preserve"> (один ответ, несколько ответов, ввод ответа, выбор порядка)</w:t>
      </w:r>
      <w:r>
        <w:t xml:space="preserve"> и заполните все </w:t>
      </w:r>
      <w:r>
        <w:t xml:space="preserve">необходимые поля</w:t>
      </w:r>
      <w:r>
        <w:t xml:space="preserve">. Набор полей может зависеть от выбранного типа вопроса.</w:t>
      </w:r>
      <w:r/>
    </w:p>
    <w:p>
      <w:pPr>
        <w:pStyle w:val="825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276725"/>
                <wp:effectExtent l="0" t="0" r="3175" b="3175"/>
                <wp:docPr id="6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0095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5940425" cy="427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467.75pt;height:336.75pt;mso-wrap-distance-left:0.00pt;mso-wrap-distance-top:0.00pt;mso-wrap-distance-right:0.00pt;mso-wrap-distance-bottom:0.00pt;" stroked="false">
                <v:path textboxrect="0,0,0,0"/>
                <v:imagedata r:id="rId73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48</w:t>
        </w:r>
      </w:fldSimple>
      <w:r>
        <w:t xml:space="preserve"> </w:t>
      </w:r>
      <w:r>
        <w:t xml:space="preserve">Всплывающее окно создание вопроса</w:t>
      </w:r>
      <w:r/>
    </w:p>
    <w:p>
      <w:pPr>
        <w:ind w:firstLine="709"/>
        <w:jc w:val="both"/>
        <w:spacing w:before="240" w:after="240" w:line="288" w:lineRule="auto"/>
      </w:pPr>
      <w:r>
        <w:t xml:space="preserve">После заполнения полей необходимо нажать кнопку «</w:t>
      </w:r>
      <w:r>
        <w:t xml:space="preserve">Создать</w:t>
      </w:r>
      <w:r>
        <w:t xml:space="preserve">» для добавления вопроса в </w:t>
      </w:r>
      <w:r>
        <w:t xml:space="preserve">тестирование</w:t>
      </w:r>
      <w:r>
        <w:t xml:space="preserve">.</w:t>
      </w:r>
      <w:r>
        <w:t xml:space="preserve"> Вопрос появится в общем списке вопросов.</w:t>
      </w:r>
      <w:r/>
    </w:p>
    <w:p>
      <w:pPr>
        <w:jc w:val="both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095500"/>
                <wp:effectExtent l="12700" t="12700" r="15875" b="12700"/>
                <wp:docPr id="6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99260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5940425" cy="2095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67.75pt;height:165.00pt;mso-wrap-distance-left:0.00pt;mso-wrap-distance-top:0.00pt;mso-wrap-distance-right:0.00pt;mso-wrap-distance-bottom:0.00pt;" strokecolor="#4472C4">
                <v:path textboxrect="0,0,0,0"/>
                <v:imagedata r:id="rId74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49</w:t>
        </w:r>
      </w:fldSimple>
      <w:r>
        <w:t xml:space="preserve"> </w:t>
      </w:r>
      <w:r>
        <w:t xml:space="preserve">Список вопросов тестирования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редактирования ранее созданного вопроса нажмите на соответствующую ему строку. При этом откроется модальное окно, в котором будет доступно изменение вопроса.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удаления созданного вопроса </w:t>
      </w:r>
      <w:r>
        <w:t xml:space="preserve">нажмите</w:t>
      </w:r>
      <w:r>
        <w:t xml:space="preserve">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2161" cy="200855"/>
                <wp:effectExtent l="0" t="0" r="5715" b="2540"/>
                <wp:docPr id="6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486971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176209" cy="205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13.56pt;height:15.82pt;mso-wrap-distance-left:0.00pt;mso-wrap-distance-top:0.00pt;mso-wrap-distance-right:0.00pt;mso-wrap-distance-bottom:0.00pt;" stroked="false">
                <v:path textboxrect="0,0,0,0"/>
                <v:imagedata r:id="rId75" o:title=""/>
              </v:shape>
            </w:pict>
          </mc:Fallback>
        </mc:AlternateContent>
      </w:r>
      <w:r>
        <w:t xml:space="preserve"> в правой части соответствующей строки.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изменения порядка вопросов нажмите на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14300" cy="152400"/>
                <wp:effectExtent l="0" t="0" r="0" b="0"/>
                <wp:docPr id="7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14854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114300" cy="1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9" o:spid="_x0000_s69" type="#_x0000_t75" style="width:9.00pt;height:12.00pt;mso-wrap-distance-left:0.00pt;mso-wrap-distance-top:0.00pt;mso-wrap-distance-right:0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t xml:space="preserve">, расположенную в </w:t>
      </w:r>
      <w:r>
        <w:t xml:space="preserve">леаой</w:t>
      </w:r>
      <w:r>
        <w:t xml:space="preserve"> части соответствующей строки, и, удерживая ее, перенесите вопрос на нужное место.</w:t>
      </w:r>
      <w:r/>
    </w:p>
    <w:p>
      <w:pPr>
        <w:pStyle w:val="782"/>
      </w:pPr>
      <w:r>
        <w:t xml:space="preserve">Редактирование библиотеки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управление библиотекой курса перейдите во вкладку Библиотека.</w:t>
      </w:r>
      <w:r/>
    </w:p>
    <w:p>
      <w:pPr>
        <w:jc w:val="both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12135"/>
                <wp:effectExtent l="12700" t="12700" r="15875" b="12065"/>
                <wp:docPr id="7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2801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6"/>
                        <a:stretch/>
                      </pic:blipFill>
                      <pic:spPr bwMode="auto">
                        <a:xfrm>
                          <a:off x="0" y="0"/>
                          <a:ext cx="5940425" cy="31121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0" o:spid="_x0000_s70" type="#_x0000_t75" style="width:467.75pt;height:245.05pt;mso-wrap-distance-left:0.00pt;mso-wrap-distance-top:0.00pt;mso-wrap-distance-right:0.00pt;mso-wrap-distance-bottom:0.00pt;" strokecolor="#4472C4">
                <v:path textboxrect="0,0,0,0"/>
                <v:imagedata r:id="rId76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50</w:t>
        </w:r>
      </w:fldSimple>
      <w:r>
        <w:t xml:space="preserve"> </w:t>
      </w:r>
      <w:r>
        <w:t xml:space="preserve">Управление библиотекой курса</w:t>
      </w:r>
      <w:r/>
    </w:p>
    <w:p>
      <w:r/>
      <w:r/>
    </w:p>
    <w:p>
      <w:pPr>
        <w:ind w:firstLine="709"/>
        <w:jc w:val="both"/>
        <w:spacing w:before="240" w:after="240" w:line="288" w:lineRule="auto"/>
      </w:pPr>
      <w:r>
        <w:t xml:space="preserve">Для загрузки файлов в библиотеку перетащите файлы в поле загрузки или нажмите кнопку «Загрузите файл».</w:t>
      </w:r>
      <w:r>
        <w:t xml:space="preserve"> Для загрузки доступны файлы формата </w:t>
      </w:r>
      <w:r>
        <w:t xml:space="preserve">pdf</w:t>
      </w:r>
      <w:r>
        <w:t xml:space="preserve">, </w:t>
      </w:r>
      <w:r>
        <w:t xml:space="preserve">ppt</w:t>
      </w:r>
      <w:r>
        <w:t xml:space="preserve">, </w:t>
      </w:r>
      <w:r>
        <w:t xml:space="preserve">pptx</w:t>
      </w:r>
      <w:r>
        <w:t xml:space="preserve"> объемом до 40 Мб</w:t>
      </w:r>
      <w:r>
        <w:t xml:space="preserve">.</w:t>
      </w:r>
      <w:r/>
    </w:p>
    <w:p>
      <w:pPr>
        <w:ind w:firstLine="709"/>
        <w:jc w:val="both"/>
        <w:spacing w:before="240" w:after="240" w:line="288" w:lineRule="auto"/>
      </w:pPr>
      <w:r>
        <w:t xml:space="preserve">Нажмите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42288" cy="154661"/>
                <wp:effectExtent l="0" t="0" r="0" b="0"/>
                <wp:docPr id="7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68138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145361" cy="1580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width:11.20pt;height:12.18pt;mso-wrap-distance-left:0.00pt;mso-wrap-distance-top:0.00pt;mso-wrap-distance-right:0.00pt;mso-wrap-distance-bottom:0.00pt;" stroked="false">
                <v:path textboxrect="0,0,0,0"/>
                <v:imagedata r:id="rId77" o:title=""/>
              </v:shape>
            </w:pict>
          </mc:Fallback>
        </mc:AlternateContent>
      </w:r>
      <w:r>
        <w:t xml:space="preserve">, расположенную с правого края строки, соответствующей нужному файлу. В выпадающем меню доступны Скачивание, Редактирование или Удаление файла.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662555"/>
                <wp:effectExtent l="12700" t="12700" r="15875" b="17145"/>
                <wp:docPr id="7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44639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8"/>
                        <a:stretch/>
                      </pic:blipFill>
                      <pic:spPr bwMode="auto">
                        <a:xfrm>
                          <a:off x="0" y="0"/>
                          <a:ext cx="5940425" cy="26625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width:467.75pt;height:209.65pt;mso-wrap-distance-left:0.00pt;mso-wrap-distance-top:0.00pt;mso-wrap-distance-right:0.00pt;mso-wrap-distance-bottom:0.00pt;" strokecolor="#4472C4">
                <v:path textboxrect="0,0,0,0"/>
                <v:imagedata r:id="rId78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51</w:t>
        </w:r>
      </w:fldSimple>
      <w:r>
        <w:t xml:space="preserve"> </w:t>
      </w:r>
      <w:r>
        <w:t xml:space="preserve">Выпадающее меню для файла библиотеки</w:t>
      </w:r>
      <w:r/>
    </w:p>
    <w:p>
      <w:pPr>
        <w:ind w:firstLine="709"/>
        <w:jc w:val="both"/>
        <w:spacing w:before="240" w:after="240" w:line="288" w:lineRule="auto"/>
      </w:pPr>
      <w:r>
        <w:t xml:space="preserve">Редактирование файла подразумевает изменение его названия</w:t>
      </w:r>
      <w:r>
        <w:t xml:space="preserve"> и описания</w:t>
      </w:r>
      <w:r>
        <w:t xml:space="preserve">, отображаемого ученику в интерфейсе. Введите нов</w:t>
      </w:r>
      <w:r>
        <w:t xml:space="preserve">ы</w:t>
      </w:r>
      <w:r>
        <w:t xml:space="preserve">е название</w:t>
      </w:r>
      <w:r>
        <w:t xml:space="preserve"> и описание</w:t>
      </w:r>
      <w:r>
        <w:t xml:space="preserve"> файла и нажмите «Сохранить изменения»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56100" cy="3073400"/>
                <wp:effectExtent l="0" t="0" r="0" b="0"/>
                <wp:docPr id="7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386123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4356100" cy="307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width:343.00pt;height:242.00pt;mso-wrap-distance-left:0.00pt;mso-wrap-distance-top:0.00pt;mso-wrap-distance-right:0.00pt;mso-wrap-distance-bottom:0.00pt;" stroked="false">
                <v:path textboxrect="0,0,0,0"/>
                <v:imagedata r:id="rId79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52</w:t>
        </w:r>
      </w:fldSimple>
      <w:r>
        <w:t xml:space="preserve"> </w:t>
      </w:r>
      <w:r>
        <w:t xml:space="preserve">Редактирование названия </w:t>
      </w:r>
      <w:r>
        <w:t xml:space="preserve">и описания </w:t>
      </w:r>
      <w:r>
        <w:t xml:space="preserve">файла библиотеки</w:t>
      </w:r>
      <w:r/>
    </w:p>
    <w:p>
      <w:pPr>
        <w:jc w:val="both"/>
        <w:spacing w:before="240" w:after="240" w:line="288" w:lineRule="auto"/>
      </w:pPr>
      <w:r/>
      <w:r/>
    </w:p>
    <w:p>
      <w:pPr>
        <w:pStyle w:val="782"/>
      </w:pPr>
      <w:r>
        <w:t xml:space="preserve">Действия с курсом</w:t>
      </w:r>
      <w:r/>
    </w:p>
    <w:p>
      <w:pPr>
        <w:pStyle w:val="783"/>
      </w:pPr>
      <w:r>
        <w:t xml:space="preserve">Предпросмотр</w:t>
      </w:r>
      <w:r>
        <w:t xml:space="preserve">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Системой предусмотрена функция предпросмотра курса. Чтобы ей воспользоваться необходимо</w:t>
      </w:r>
      <w:r>
        <w:t xml:space="preserve">, чтобы курс содержал контент, то есть были созданы и наполнены уроки, интерактивы и/или тестирования. В этом случае кнопка </w:t>
      </w:r>
      <w:r>
        <w:t xml:space="preserve">«Предпросмотр» </w:t>
      </w:r>
      <w:r>
        <w:t xml:space="preserve">во вкладке Структура</w:t>
      </w:r>
      <w:r>
        <w:t xml:space="preserve"> станет активной</w:t>
      </w:r>
      <w:r>
        <w:t xml:space="preserve">.</w:t>
      </w:r>
      <w:r/>
    </w:p>
    <w:p>
      <w:pPr>
        <w:pStyle w:val="825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492500"/>
                <wp:effectExtent l="12700" t="12700" r="15875" b="12700"/>
                <wp:docPr id="7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91091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0"/>
                        <a:stretch/>
                      </pic:blipFill>
                      <pic:spPr bwMode="auto">
                        <a:xfrm>
                          <a:off x="0" y="0"/>
                          <a:ext cx="5940425" cy="349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width:467.75pt;height:275.00pt;mso-wrap-distance-left:0.00pt;mso-wrap-distance-top:0.00pt;mso-wrap-distance-right:0.00pt;mso-wrap-distance-bottom:0.00pt;" strokecolor="#4472C4">
                <v:path textboxrect="0,0,0,0"/>
                <v:imagedata r:id="rId80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53</w:t>
        </w:r>
      </w:fldSimple>
      <w:r>
        <w:t xml:space="preserve"> </w:t>
      </w:r>
      <w:r>
        <w:t xml:space="preserve">Страница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После нажатия кнопки «Предпросмотр» учебный курс отобразится в том виде, в котором</w:t>
      </w:r>
      <w:r>
        <w:t xml:space="preserve"> редактор создал курс</w:t>
      </w:r>
      <w:r>
        <w:t xml:space="preserve"> и как его увидит ученик</w:t>
      </w:r>
      <w:r>
        <w:t xml:space="preserve">, перемещение по структуре курса нелинейное.</w:t>
      </w:r>
      <w:r/>
    </w:p>
    <w:p>
      <w:pPr>
        <w:jc w:val="center"/>
        <w:keepNext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934335"/>
                <wp:effectExtent l="12700" t="12700" r="15875" b="12065"/>
                <wp:docPr id="7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51168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5940425" cy="29343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467.75pt;height:231.05pt;mso-wrap-distance-left:0.00pt;mso-wrap-distance-top:0.00pt;mso-wrap-distance-right:0.00pt;mso-wrap-distance-bottom:0.00pt;" strokecolor="#4472C4">
                <v:path textboxrect="0,0,0,0"/>
                <v:imagedata r:id="rId81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54</w:t>
        </w:r>
      </w:fldSimple>
      <w:r>
        <w:rPr>
          <w:lang w:val="en-US"/>
        </w:rPr>
        <w:t xml:space="preserve"> </w:t>
      </w:r>
      <w:r>
        <w:t xml:space="preserve">Предпросмотр созданного курса</w:t>
      </w:r>
      <w:r/>
    </w:p>
    <w:p>
      <w:pPr>
        <w:pStyle w:val="783"/>
        <w:rPr>
          <w:i/>
        </w:rPr>
      </w:pPr>
      <w:r>
        <w:t xml:space="preserve">Публикация </w:t>
      </w:r>
      <w:r>
        <w:t xml:space="preserve">курса</w:t>
      </w:r>
      <w:r>
        <w:rPr>
          <w:i/>
        </w:rPr>
      </w:r>
    </w:p>
    <w:p>
      <w:pPr>
        <w:ind w:firstLine="709"/>
        <w:jc w:val="both"/>
        <w:spacing w:before="240" w:after="240" w:line="288" w:lineRule="auto"/>
      </w:pPr>
      <w:r>
        <w:t xml:space="preserve">После того, как редактор завершил работу с курсом, его можно опубликовать. Воспользуйтесь соответствующ</w:t>
      </w:r>
      <w:r>
        <w:t xml:space="preserve">ей</w:t>
      </w:r>
      <w:r>
        <w:t xml:space="preserve"> кнопк</w:t>
      </w:r>
      <w:r>
        <w:t xml:space="preserve">ой</w:t>
      </w:r>
      <w:r>
        <w:t xml:space="preserve"> </w:t>
      </w:r>
      <w:r>
        <w:t xml:space="preserve">в правой верхней части экрана</w:t>
      </w:r>
      <w:r>
        <w:t xml:space="preserve">.</w:t>
      </w:r>
      <w:r>
        <w:t xml:space="preserve"> Публикация курса доступна только на статусах Черновик</w:t>
      </w:r>
      <w:r>
        <w:t xml:space="preserve">, На</w:t>
      </w:r>
      <w:r>
        <w:t xml:space="preserve"> редактировании или В архиве.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684655"/>
                <wp:effectExtent l="12700" t="12700" r="15875" b="17145"/>
                <wp:docPr id="7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22512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2"/>
                        <a:stretch/>
                      </pic:blipFill>
                      <pic:spPr bwMode="auto">
                        <a:xfrm>
                          <a:off x="0" y="0"/>
                          <a:ext cx="5940425" cy="16846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width:467.75pt;height:132.65pt;mso-wrap-distance-left:0.00pt;mso-wrap-distance-top:0.00pt;mso-wrap-distance-right:0.00pt;mso-wrap-distance-bottom:0.00pt;" strokecolor="#4472C4">
                <v:path textboxrect="0,0,0,0"/>
                <v:imagedata r:id="rId82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55</w:t>
        </w:r>
      </w:fldSimple>
      <w:r>
        <w:rPr>
          <w:lang w:val="en-US"/>
        </w:rPr>
        <w:t xml:space="preserve"> </w:t>
      </w:r>
      <w:r>
        <w:t xml:space="preserve">Кнопк</w:t>
      </w:r>
      <w:r>
        <w:t xml:space="preserve">а</w:t>
      </w:r>
      <w:r>
        <w:t xml:space="preserve"> «Опубликовать» </w:t>
      </w:r>
      <w:r/>
    </w:p>
    <w:p>
      <w:pPr>
        <w:pStyle w:val="783"/>
      </w:pPr>
      <w:r>
        <w:t xml:space="preserve">Редактирование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После того, как курс был опубликован, его редактирование доступно в ограниченном режиме. Редактор может производить некритичные изменения контента или настроек курса, такие как, к примеру, прав</w:t>
      </w:r>
      <w:r>
        <w:t xml:space="preserve">ки текста урока с целью устранения опечаток. Для получения полного функционала редактирования, включающего добавления новых уроков, интерактивов и тестирований, редактору необходимо перевести курс на статус «На редактировании». Для этого нажмите на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9605" cy="169605"/>
                <wp:effectExtent l="0" t="0" r="0" b="0"/>
                <wp:docPr id="7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74208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195140" cy="195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13.35pt;height:13.35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>
        <w:t xml:space="preserve"> и выберите действие Редактировать.</w:t>
      </w:r>
      <w:r/>
    </w:p>
    <w:p>
      <w:pPr>
        <w:jc w:val="both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229360"/>
                <wp:effectExtent l="12700" t="12700" r="15875" b="15240"/>
                <wp:docPr id="7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22878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5940425" cy="1229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8" o:spid="_x0000_s78" type="#_x0000_t75" style="width:467.75pt;height:96.80pt;mso-wrap-distance-left:0.00pt;mso-wrap-distance-top:0.00pt;mso-wrap-distance-right:0.00pt;mso-wrap-distance-bottom:0.00pt;" strokecolor="#4472C4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56</w:t>
        </w:r>
      </w:fldSimple>
      <w:r>
        <w:t xml:space="preserve"> </w:t>
      </w:r>
      <w:r>
        <w:t xml:space="preserve">Кнопка «Редактировать» </w:t>
      </w:r>
      <w:r/>
    </w:p>
    <w:p>
      <w:pPr>
        <w:ind w:firstLine="709"/>
        <w:jc w:val="both"/>
        <w:spacing w:before="240" w:after="240" w:line="288" w:lineRule="auto"/>
      </w:pPr>
      <w:r>
        <w:t xml:space="preserve">На период перевода курса в статус «На редактировании» прохождение курса учениками будет приостановлено. Попытки учеников, начавших, но не завершивших прохождение, будут сброшены. Для подтверждения действия нажмите кнопку «Продолжить».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62214" cy="1717749"/>
                <wp:effectExtent l="0" t="0" r="0" b="0"/>
                <wp:docPr id="8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62921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2272733" cy="1725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9" o:spid="_x0000_s79" type="#_x0000_t75" style="width:178.13pt;height:135.26pt;mso-wrap-distance-left:0.00pt;mso-wrap-distance-top:0.00pt;mso-wrap-distance-right:0.00pt;mso-wrap-distance-bottom:0.00pt;" stroked="false">
                <v:path textboxrect="0,0,0,0"/>
                <v:imagedata r:id="rId85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57</w:t>
        </w:r>
      </w:fldSimple>
      <w:r>
        <w:t xml:space="preserve"> </w:t>
      </w:r>
      <w:r>
        <w:t xml:space="preserve">Подтверждение перевода курса на статус «На редактировании»</w:t>
      </w:r>
      <w:r/>
    </w:p>
    <w:p>
      <w:pPr>
        <w:ind w:firstLine="709"/>
        <w:jc w:val="both"/>
        <w:spacing w:before="240" w:after="240" w:line="288" w:lineRule="auto"/>
      </w:pPr>
      <w:r>
        <w:t xml:space="preserve">По завершении редактирования такого курса не забудьте опубликовать курс.</w:t>
      </w:r>
      <w:r/>
    </w:p>
    <w:p>
      <w:pPr>
        <w:pStyle w:val="783"/>
      </w:pPr>
      <w:r>
        <w:t xml:space="preserve">Архивирование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перевода курса в статус Архивных нажмите на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9605" cy="169605"/>
                <wp:effectExtent l="0" t="0" r="0" b="0"/>
                <wp:docPr id="8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74208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195140" cy="195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0" o:spid="_x0000_s80" type="#_x0000_t75" style="width:13.35pt;height:13.35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>
        <w:t xml:space="preserve"> и выберите действие Архивировать. Данное действие доступно для курсов на статусах Черновик, Опубликован </w:t>
      </w:r>
      <w:r>
        <w:t xml:space="preserve">и На</w:t>
      </w:r>
      <w:r>
        <w:t xml:space="preserve"> редактировании.</w:t>
      </w:r>
      <w:r/>
    </w:p>
    <w:p>
      <w:pPr>
        <w:jc w:val="both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229360"/>
                <wp:effectExtent l="12700" t="12700" r="15875" b="15240"/>
                <wp:docPr id="8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22878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5940425" cy="1229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1" o:spid="_x0000_s81" type="#_x0000_t75" style="width:467.75pt;height:96.80pt;mso-wrap-distance-left:0.00pt;mso-wrap-distance-top:0.00pt;mso-wrap-distance-right:0.00pt;mso-wrap-distance-bottom:0.00pt;" strokecolor="#4472C4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58</w:t>
        </w:r>
      </w:fldSimple>
      <w:r>
        <w:rPr>
          <w:lang w:val="en-US"/>
        </w:rPr>
        <w:t xml:space="preserve"> </w:t>
      </w:r>
      <w:r>
        <w:t xml:space="preserve">Кнопка «Архивировать» </w:t>
      </w:r>
      <w:r/>
    </w:p>
    <w:p>
      <w:r/>
      <w:r/>
    </w:p>
    <w:p>
      <w:pPr>
        <w:pStyle w:val="783"/>
      </w:pPr>
      <w:r>
        <w:t xml:space="preserve">Удаление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Удаление курса необратимо. После совершения действия курс перестанет быть доступен как для учеников, так и для редактора. Для выполнения данного действия нажмите на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69605" cy="169605"/>
                <wp:effectExtent l="0" t="0" r="0" b="0"/>
                <wp:docPr id="8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74208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195140" cy="195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13.35pt;height:13.35pt;mso-wrap-distance-left:0.00pt;mso-wrap-distance-top:0.00pt;mso-wrap-distance-right:0.00pt;mso-wrap-distance-bottom:0.00pt;" stroked="false">
                <v:path textboxrect="0,0,0,0"/>
                <v:imagedata r:id="rId83" o:title=""/>
              </v:shape>
            </w:pict>
          </mc:Fallback>
        </mc:AlternateContent>
      </w:r>
      <w:r>
        <w:t xml:space="preserve"> и выберите действие Удалить.</w:t>
      </w:r>
      <w:r/>
    </w:p>
    <w:p>
      <w:pPr>
        <w:jc w:val="both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229360"/>
                <wp:effectExtent l="12700" t="12700" r="15875" b="15240"/>
                <wp:docPr id="8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22878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4"/>
                        <a:stretch/>
                      </pic:blipFill>
                      <pic:spPr bwMode="auto">
                        <a:xfrm>
                          <a:off x="0" y="0"/>
                          <a:ext cx="5940425" cy="1229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467.75pt;height:96.80pt;mso-wrap-distance-left:0.00pt;mso-wrap-distance-top:0.00pt;mso-wrap-distance-right:0.00pt;mso-wrap-distance-bottom:0.00pt;" strokecolor="#4472C4">
                <v:path textboxrect="0,0,0,0"/>
                <v:imagedata r:id="rId84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59</w:t>
        </w:r>
      </w:fldSimple>
      <w:r>
        <w:rPr>
          <w:lang w:val="en-US"/>
        </w:rPr>
        <w:t xml:space="preserve"> </w:t>
      </w:r>
      <w:r>
        <w:t xml:space="preserve">Кнопка «Удалить» </w:t>
      </w:r>
      <w:r/>
    </w:p>
    <w:p>
      <w:r/>
      <w:r/>
    </w:p>
    <w:p>
      <w:pPr>
        <w:pStyle w:val="780"/>
      </w:pPr>
      <w:r/>
      <w:bookmarkStart w:id="75" w:name="_Toc167081924"/>
      <w:r/>
      <w:bookmarkStart w:id="76" w:name="_Toc127871620"/>
      <w:r>
        <w:t xml:space="preserve">Теги</w:t>
      </w:r>
      <w:bookmarkEnd w:id="75"/>
      <w:r/>
      <w:r/>
    </w:p>
    <w:p>
      <w:pPr>
        <w:ind w:firstLine="709"/>
        <w:jc w:val="both"/>
        <w:spacing w:before="240" w:after="240" w:line="288" w:lineRule="auto"/>
      </w:pPr>
      <w:r>
        <w:t xml:space="preserve">В разделе</w:t>
      </w:r>
      <w:r>
        <w:t xml:space="preserve"> </w:t>
      </w:r>
      <w:r>
        <w:t xml:space="preserve">представлен список тегов и меток, которые редактор может использовать в курсах. Список представлен только для просмотра. </w:t>
      </w:r>
      <w:r>
        <w:t xml:space="preserve">Теги и метки отсортированы по алфавиту. </w:t>
      </w:r>
      <w:r>
        <w:t xml:space="preserve">Какие-либо действия с тегами и метками в разделе отсутствуют</w:t>
      </w:r>
      <w:r>
        <w:t xml:space="preserve">.</w:t>
      </w:r>
      <w:r/>
    </w:p>
    <w:p>
      <w:pPr>
        <w:jc w:val="both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475865"/>
                <wp:effectExtent l="12700" t="12700" r="15875" b="13335"/>
                <wp:docPr id="8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660382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6"/>
                        <a:stretch/>
                      </pic:blipFill>
                      <pic:spPr bwMode="auto">
                        <a:xfrm>
                          <a:off x="0" y="0"/>
                          <a:ext cx="5940425" cy="24758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4" o:spid="_x0000_s84" type="#_x0000_t75" style="width:467.75pt;height:194.95pt;mso-wrap-distance-left:0.00pt;mso-wrap-distance-top:0.00pt;mso-wrap-distance-right:0.00pt;mso-wrap-distance-bottom:0.00pt;" strokecolor="#4472C4">
                <v:path textboxrect="0,0,0,0"/>
                <v:imagedata r:id="rId86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60</w:t>
        </w:r>
      </w:fldSimple>
      <w:r>
        <w:rPr>
          <w:lang w:val="en-US"/>
        </w:rPr>
        <w:t xml:space="preserve"> </w:t>
      </w:r>
      <w:r>
        <w:t xml:space="preserve">Просмотр списка тегов редактором</w:t>
      </w:r>
      <w:r/>
    </w:p>
    <w:p>
      <w:r>
        <w:br w:type="page" w:clear="all"/>
      </w:r>
      <w:r/>
    </w:p>
    <w:p>
      <w:pPr>
        <w:pStyle w:val="779"/>
      </w:pPr>
      <w:r/>
      <w:bookmarkStart w:id="77" w:name="_Toc127871622"/>
      <w:r/>
      <w:bookmarkStart w:id="78" w:name="_Ref133345588"/>
      <w:r/>
      <w:bookmarkStart w:id="79" w:name="_Toc167081925"/>
      <w:r/>
      <w:bookmarkEnd w:id="76"/>
      <w:r>
        <w:t xml:space="preserve">Ученик</w:t>
      </w:r>
      <w:bookmarkEnd w:id="77"/>
      <w:r/>
      <w:bookmarkEnd w:id="78"/>
      <w:r/>
      <w:bookmarkEnd w:id="79"/>
      <w:r/>
      <w:r/>
    </w:p>
    <w:p>
      <w:pPr>
        <w:pStyle w:val="780"/>
      </w:pPr>
      <w:r/>
      <w:bookmarkStart w:id="80" w:name="_Toc167081926"/>
      <w:r>
        <w:t xml:space="preserve">Боковая</w:t>
      </w:r>
      <w:r>
        <w:t xml:space="preserve"> панель</w:t>
      </w:r>
      <w:bookmarkEnd w:id="80"/>
      <w:r/>
      <w:r/>
    </w:p>
    <w:p>
      <w:pPr>
        <w:ind w:firstLine="709"/>
        <w:jc w:val="both"/>
        <w:spacing w:before="240" w:after="240" w:line="288" w:lineRule="auto"/>
      </w:pPr>
      <w:r>
        <w:t xml:space="preserve">На </w:t>
      </w:r>
      <w:r>
        <w:t xml:space="preserve">боковой</w:t>
      </w:r>
      <w:r>
        <w:t xml:space="preserve"> панели в левой части страницы располагается </w:t>
      </w:r>
      <w:r>
        <w:t xml:space="preserve">сайдбар</w:t>
      </w:r>
      <w:r>
        <w:t xml:space="preserve"> для навигации по разделам функциональной части Системы</w:t>
      </w:r>
      <w:r>
        <w:t xml:space="preserve">. </w:t>
      </w:r>
      <w:r>
        <w:t xml:space="preserve">Сайдбар</w:t>
      </w:r>
      <w:r>
        <w:t xml:space="preserve"> по умолчанию отображается в свернутом виде (отображаются только иконки разделов). При необходимости его можно развернуть, чтобы увидеть названия доступных пользователю разделов системы.</w:t>
      </w:r>
      <w:r/>
    </w:p>
    <w:p>
      <w:pPr>
        <w:ind w:firstLine="3261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273300" cy="2743200"/>
                <wp:effectExtent l="0" t="0" r="0" b="0"/>
                <wp:docPr id="8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65658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22733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5" o:spid="_x0000_s85" type="#_x0000_t75" style="width:179.00pt;height:216.00pt;mso-wrap-distance-left:0.00pt;mso-wrap-distance-top:0.00pt;mso-wrap-distance-right:0.00pt;mso-wrap-distance-bottom:0.00pt;" stroked="false">
                <v:path textboxrect="0,0,0,0"/>
                <v:imagedata r:id="rId87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61</w:t>
        </w:r>
      </w:fldSimple>
      <w:r>
        <w:t xml:space="preserve"> </w:t>
      </w:r>
      <w:r>
        <w:t xml:space="preserve">Сайдбар</w:t>
      </w:r>
      <w:r>
        <w:t xml:space="preserve"> для навигации по разделам 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роли «</w:t>
      </w:r>
      <w:r>
        <w:t xml:space="preserve">Ученик</w:t>
      </w:r>
      <w:r>
        <w:t xml:space="preserve">» в </w:t>
      </w:r>
      <w:r>
        <w:t xml:space="preserve">сайдбаре</w:t>
      </w:r>
      <w:r>
        <w:t xml:space="preserve"> доступны следующие варианты взаимодействия:</w:t>
      </w:r>
      <w:r/>
    </w:p>
    <w:p>
      <w:pPr>
        <w:pStyle w:val="813"/>
        <w:numPr>
          <w:ilvl w:val="0"/>
          <w:numId w:val="6"/>
        </w:numPr>
        <w:ind w:left="851"/>
        <w:jc w:val="both"/>
        <w:spacing w:line="288" w:lineRule="auto"/>
        <w:rPr>
          <w:szCs w:val="28"/>
        </w:rPr>
      </w:pPr>
      <w:r>
        <w:rPr>
          <w:szCs w:val="28"/>
        </w:rPr>
        <w:t xml:space="preserve">Кнопка сворачивания «&lt;&lt;</w:t>
      </w:r>
      <w:r>
        <w:rPr>
          <w:szCs w:val="28"/>
        </w:rPr>
        <w:t xml:space="preserve">»</w:t>
      </w:r>
      <w:r>
        <w:rPr>
          <w:szCs w:val="28"/>
        </w:rPr>
        <w:t xml:space="preserve"> / разворачивания «&gt;&gt;</w:t>
      </w:r>
      <w:r>
        <w:rPr>
          <w:szCs w:val="28"/>
        </w:rPr>
        <w:t xml:space="preserve">»</w:t>
      </w:r>
      <w:r>
        <w:rPr>
          <w:szCs w:val="28"/>
        </w:rPr>
        <w:t xml:space="preserve"> </w:t>
      </w:r>
      <w:r>
        <w:rPr>
          <w:szCs w:val="28"/>
        </w:rPr>
        <w:t xml:space="preserve">сайдбара</w:t>
      </w:r>
      <w:r>
        <w:rPr>
          <w:szCs w:val="28"/>
        </w:rPr>
        <w:t xml:space="preserve">;</w:t>
      </w:r>
      <w:r>
        <w:rPr>
          <w:szCs w:val="28"/>
        </w:rPr>
      </w:r>
    </w:p>
    <w:p>
      <w:pPr>
        <w:pStyle w:val="813"/>
        <w:numPr>
          <w:ilvl w:val="0"/>
          <w:numId w:val="6"/>
        </w:numPr>
        <w:ind w:left="851"/>
        <w:jc w:val="both"/>
        <w:spacing w:line="288" w:lineRule="auto"/>
        <w:rPr>
          <w:szCs w:val="28"/>
        </w:rPr>
      </w:pPr>
      <w:r>
        <w:rPr>
          <w:szCs w:val="28"/>
        </w:rPr>
        <w:t xml:space="preserve">Кнопка «Курсы»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75491" cy="170007"/>
                <wp:effectExtent l="0" t="0" r="2540" b="0"/>
                <wp:docPr id="87" name="Рисунок 19901515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38137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186731" cy="180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width:13.82pt;height:13.39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szCs w:val="28"/>
        </w:rPr>
        <w:t xml:space="preserve"> - позволяет перейти в раздел, предназначенный для </w:t>
      </w:r>
      <w:r>
        <w:rPr>
          <w:szCs w:val="28"/>
        </w:rPr>
        <w:t xml:space="preserve">прохождения</w:t>
      </w:r>
      <w:r>
        <w:rPr>
          <w:szCs w:val="28"/>
        </w:rPr>
        <w:t xml:space="preserve"> курс</w:t>
      </w:r>
      <w:r>
        <w:rPr>
          <w:szCs w:val="28"/>
        </w:rPr>
        <w:t xml:space="preserve">ов</w:t>
      </w:r>
      <w:r>
        <w:rPr>
          <w:szCs w:val="28"/>
        </w:rPr>
        <w:t xml:space="preserve"> </w:t>
      </w:r>
      <w:r>
        <w:rPr>
          <w:szCs w:val="28"/>
        </w:rPr>
      </w:r>
    </w:p>
    <w:p>
      <w:pPr>
        <w:pStyle w:val="813"/>
        <w:numPr>
          <w:ilvl w:val="0"/>
          <w:numId w:val="6"/>
        </w:numPr>
        <w:ind w:left="851"/>
        <w:jc w:val="both"/>
        <w:spacing w:line="288" w:lineRule="auto"/>
        <w:rPr>
          <w:szCs w:val="28"/>
        </w:rPr>
      </w:pPr>
      <w:r>
        <w:rPr>
          <w:szCs w:val="28"/>
        </w:rPr>
        <w:t xml:space="preserve">Дополнительное меню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3200" cy="254000"/>
                <wp:effectExtent l="0" t="0" r="0" b="0"/>
                <wp:docPr id="88" name="Рисунок 2164988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4849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03200" cy="2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width:16.00pt;height:20.0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Cs w:val="28"/>
        </w:rPr>
        <w:t xml:space="preserve">, в котором доступны:</w:t>
      </w:r>
      <w:r>
        <w:rPr>
          <w:szCs w:val="28"/>
        </w:rPr>
      </w:r>
    </w:p>
    <w:p>
      <w:pPr>
        <w:pStyle w:val="813"/>
        <w:numPr>
          <w:ilvl w:val="1"/>
          <w:numId w:val="6"/>
        </w:numPr>
        <w:jc w:val="both"/>
        <w:spacing w:line="288" w:lineRule="auto"/>
        <w:rPr>
          <w:szCs w:val="28"/>
        </w:rPr>
      </w:pPr>
      <w:r>
        <w:rPr>
          <w:szCs w:val="28"/>
        </w:rPr>
        <w:t xml:space="preserve">п</w:t>
      </w:r>
      <w:r>
        <w:rPr>
          <w:szCs w:val="28"/>
        </w:rPr>
        <w:t xml:space="preserve">ереключение ролей - возможность переключения доступна для</w:t>
      </w:r>
      <w:r>
        <w:rPr>
          <w:szCs w:val="28"/>
        </w:rPr>
        <w:t xml:space="preserve"> </w:t>
      </w:r>
      <w:r>
        <w:rPr>
          <w:szCs w:val="28"/>
        </w:rPr>
        <w:t xml:space="preserve">пользователей с </w:t>
      </w:r>
      <w:r>
        <w:rPr>
          <w:szCs w:val="28"/>
        </w:rPr>
        <w:t xml:space="preserve">мультиролью</w:t>
      </w:r>
      <w:r>
        <w:rPr>
          <w:szCs w:val="28"/>
        </w:rPr>
        <w:t xml:space="preserve">.</w:t>
      </w:r>
      <w:r>
        <w:rPr>
          <w:szCs w:val="28"/>
        </w:rPr>
        <w:t xml:space="preserve">;</w:t>
      </w:r>
      <w:r>
        <w:rPr>
          <w:szCs w:val="28"/>
        </w:rPr>
      </w:r>
    </w:p>
    <w:p>
      <w:pPr>
        <w:pStyle w:val="813"/>
        <w:numPr>
          <w:ilvl w:val="1"/>
          <w:numId w:val="6"/>
        </w:numPr>
        <w:jc w:val="both"/>
        <w:spacing w:line="288" w:lineRule="auto"/>
        <w:rPr>
          <w:szCs w:val="28"/>
        </w:rPr>
      </w:pPr>
      <w:r>
        <w:rPr>
          <w:szCs w:val="28"/>
        </w:rPr>
        <w:t xml:space="preserve">к</w:t>
      </w:r>
      <w:r>
        <w:rPr>
          <w:szCs w:val="28"/>
        </w:rPr>
        <w:t xml:space="preserve">нопка выхода из Системы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500" cy="190500"/>
                <wp:effectExtent l="0" t="0" r="0" b="0"/>
                <wp:docPr id="89" name="Рисунок 19283726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59670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8" o:spid="_x0000_s88" type="#_x0000_t75" style="width:15.00pt;height:15.0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Cs w:val="28"/>
        </w:rPr>
        <w:t xml:space="preserve"> - при нажатии на кнопку осуществляется выход из учетной записи пользователя и его переадресует на страницу авторизации</w:t>
      </w:r>
      <w:r>
        <w:rPr>
          <w:szCs w:val="28"/>
        </w:rPr>
        <w:t xml:space="preserve">;</w:t>
      </w:r>
      <w:r>
        <w:rPr>
          <w:szCs w:val="28"/>
        </w:rPr>
      </w:r>
    </w:p>
    <w:p>
      <w:pPr>
        <w:pStyle w:val="813"/>
        <w:numPr>
          <w:ilvl w:val="0"/>
          <w:numId w:val="0"/>
        </w:numPr>
        <w:ind w:left="2160" w:hanging="1734"/>
        <w:jc w:val="center"/>
        <w:spacing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70100" cy="1930400"/>
                <wp:effectExtent l="12700" t="12700" r="12700" b="12700"/>
                <wp:docPr id="9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179525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8"/>
                        <a:stretch/>
                      </pic:blipFill>
                      <pic:spPr bwMode="auto">
                        <a:xfrm>
                          <a:off x="0" y="0"/>
                          <a:ext cx="2070100" cy="1930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9" o:spid="_x0000_s89" type="#_x0000_t75" style="width:163.00pt;height:152.00pt;mso-wrap-distance-left:0.00pt;mso-wrap-distance-top:0.00pt;mso-wrap-distance-right:0.00pt;mso-wrap-distance-bottom:0.00pt;" strokecolor="#4472C4">
                <v:path textboxrect="0,0,0,0"/>
                <v:imagedata r:id="rId88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62</w:t>
        </w:r>
      </w:fldSimple>
      <w:r>
        <w:rPr>
          <w:lang w:val="en-US"/>
        </w:rPr>
        <w:t xml:space="preserve"> </w:t>
      </w:r>
      <w:r>
        <w:t xml:space="preserve">Мультироль</w:t>
      </w:r>
      <w:r/>
    </w:p>
    <w:p>
      <w:pPr>
        <w:spacing w:line="288" w:lineRule="auto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813"/>
        <w:numPr>
          <w:ilvl w:val="0"/>
          <w:numId w:val="6"/>
        </w:numPr>
        <w:ind w:left="851"/>
        <w:jc w:val="both"/>
        <w:spacing w:line="288" w:lineRule="auto"/>
        <w:rPr>
          <w:szCs w:val="28"/>
        </w:rPr>
      </w:pPr>
      <w:r>
        <w:rPr>
          <w:szCs w:val="28"/>
        </w:rPr>
        <w:t xml:space="preserve">Иконка </w:t>
      </w:r>
      <w:r>
        <w:rPr>
          <w:szCs w:val="28"/>
        </w:rPr>
        <w:t xml:space="preserve">с ролью</w:t>
      </w:r>
      <w:r>
        <w:rPr>
          <w:szCs w:val="28"/>
        </w:rPr>
        <w:t xml:space="preserve"> пользователя </w:t>
      </w: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2600" cy="482600"/>
                <wp:effectExtent l="0" t="0" r="0" b="0"/>
                <wp:docPr id="9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16700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482600" cy="482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0" o:spid="_x0000_s90" type="#_x0000_t75" style="width:38.00pt;height:38.00pt;mso-wrap-distance-left:0.00pt;mso-wrap-distance-top:0.00pt;mso-wrap-distance-right:0.00pt;mso-wrap-distance-bottom:0.00pt;" stroked="false">
                <v:path textboxrect="0,0,0,0"/>
                <v:imagedata r:id="rId89" o:title=""/>
              </v:shape>
            </w:pict>
          </mc:Fallback>
        </mc:AlternateContent>
      </w:r>
      <w:r>
        <w:rPr>
          <w:szCs w:val="28"/>
        </w:rPr>
        <w:t xml:space="preserve"> </w:t>
      </w:r>
      <w:r>
        <w:rPr>
          <w:szCs w:val="28"/>
        </w:rPr>
        <w:t xml:space="preserve">- </w:t>
      </w:r>
      <w:r>
        <w:rPr>
          <w:szCs w:val="28"/>
        </w:rPr>
        <w:t xml:space="preserve">в нижнем левом углу</w:t>
      </w:r>
      <w:r>
        <w:rPr>
          <w:szCs w:val="28"/>
        </w:rPr>
        <w:t xml:space="preserve"> </w:t>
      </w:r>
      <w:r>
        <w:rPr>
          <w:szCs w:val="28"/>
        </w:rPr>
        <w:t xml:space="preserve">кружка</w:t>
      </w:r>
      <w:r>
        <w:rPr>
          <w:szCs w:val="28"/>
        </w:rPr>
        <w:t xml:space="preserve"> отображается </w:t>
      </w:r>
      <w:r>
        <w:rPr>
          <w:szCs w:val="28"/>
        </w:rPr>
        <w:t xml:space="preserve">буква, соответствующая </w:t>
      </w:r>
      <w:r>
        <w:rPr>
          <w:szCs w:val="28"/>
        </w:rPr>
        <w:t xml:space="preserve">текущ</w:t>
      </w:r>
      <w:r>
        <w:rPr>
          <w:szCs w:val="28"/>
        </w:rPr>
        <w:t xml:space="preserve">ей</w:t>
      </w:r>
      <w:r>
        <w:rPr>
          <w:szCs w:val="28"/>
        </w:rPr>
        <w:t xml:space="preserve"> рол</w:t>
      </w:r>
      <w:r>
        <w:rPr>
          <w:szCs w:val="28"/>
        </w:rPr>
        <w:t xml:space="preserve">и</w:t>
      </w:r>
      <w:r>
        <w:rPr>
          <w:szCs w:val="28"/>
        </w:rPr>
        <w:t xml:space="preserve"> пользователя</w:t>
      </w:r>
      <w:r>
        <w:rPr>
          <w:szCs w:val="28"/>
        </w:rPr>
        <w:t xml:space="preserve">: </w:t>
      </w:r>
      <w:r>
        <w:rPr>
          <w:szCs w:val="28"/>
        </w:rPr>
        <w:t xml:space="preserve">У</w:t>
      </w:r>
      <w:r>
        <w:rPr>
          <w:szCs w:val="28"/>
        </w:rPr>
        <w:t xml:space="preserve"> –</w:t>
      </w:r>
      <w:r>
        <w:rPr>
          <w:szCs w:val="28"/>
        </w:rPr>
        <w:t xml:space="preserve"> </w:t>
      </w:r>
      <w:r>
        <w:rPr>
          <w:szCs w:val="28"/>
        </w:rPr>
        <w:t xml:space="preserve">ученик</w:t>
      </w:r>
      <w:r>
        <w:rPr>
          <w:szCs w:val="28"/>
        </w:rPr>
        <w:t xml:space="preserve">.</w:t>
      </w:r>
      <w:r>
        <w:rPr>
          <w:szCs w:val="28"/>
        </w:rPr>
      </w:r>
    </w:p>
    <w:p>
      <w:pPr>
        <w:pStyle w:val="780"/>
      </w:pPr>
      <w:r/>
      <w:bookmarkStart w:id="81" w:name="_Toc167081927"/>
      <w:r>
        <w:t xml:space="preserve">Курсы</w:t>
      </w:r>
      <w:bookmarkEnd w:id="81"/>
      <w:r/>
      <w:r/>
    </w:p>
    <w:p>
      <w:pPr>
        <w:ind w:firstLine="709"/>
        <w:jc w:val="both"/>
        <w:spacing w:before="240" w:after="240" w:line="288" w:lineRule="auto"/>
      </w:pPr>
      <w:r>
        <w:t xml:space="preserve">На данной странице отображаются курсы </w:t>
      </w:r>
      <w:r>
        <w:t xml:space="preserve">Ученика</w:t>
      </w:r>
      <w:r>
        <w:t xml:space="preserve">, распределенные по вкладкам «</w:t>
      </w:r>
      <w:r>
        <w:t xml:space="preserve">Новые</w:t>
      </w:r>
      <w:r>
        <w:t xml:space="preserve">», «</w:t>
      </w:r>
      <w:r>
        <w:t xml:space="preserve">Начатые</w:t>
      </w:r>
      <w:r>
        <w:t xml:space="preserve">» и «Завершенные»</w:t>
      </w:r>
      <w:r>
        <w:t xml:space="preserve">. Рядом с названием вкладки</w:t>
      </w:r>
      <w:r>
        <w:t xml:space="preserve"> в скобках </w:t>
      </w:r>
      <w:r>
        <w:t xml:space="preserve">указано число, соответствующее количеству таких курсов для пользователя. В каждой вкладке доступен поиск курса по названию и/или по тегу</w:t>
      </w:r>
      <w:r>
        <w:t xml:space="preserve">.</w:t>
      </w:r>
      <w:r/>
    </w:p>
    <w:p>
      <w:pPr>
        <w:jc w:val="both"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322070"/>
                <wp:effectExtent l="12700" t="12700" r="15875" b="11430"/>
                <wp:docPr id="9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45494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0"/>
                        <a:stretch/>
                      </pic:blipFill>
                      <pic:spPr bwMode="auto">
                        <a:xfrm>
                          <a:off x="0" y="0"/>
                          <a:ext cx="5940425" cy="13220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1" o:spid="_x0000_s91" type="#_x0000_t75" style="width:467.75pt;height:104.10pt;mso-wrap-distance-left:0.00pt;mso-wrap-distance-top:0.00pt;mso-wrap-distance-right:0.00pt;mso-wrap-distance-bottom:0.00pt;" strokecolor="#4472C4">
                <v:path textboxrect="0,0,0,0"/>
                <v:imagedata r:id="rId90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63</w:t>
        </w:r>
      </w:fldSimple>
      <w:r>
        <w:rPr>
          <w:lang w:val="en-US"/>
        </w:rPr>
        <w:t xml:space="preserve"> </w:t>
      </w:r>
      <w:r>
        <w:t xml:space="preserve">Курсы ученика</w:t>
      </w:r>
      <w:r/>
    </w:p>
    <w:p>
      <w:pPr>
        <w:pStyle w:val="849"/>
        <w:jc w:val="left"/>
      </w:pPr>
      <w:r/>
      <w:r/>
    </w:p>
    <w:p>
      <w:pPr>
        <w:pStyle w:val="781"/>
      </w:pPr>
      <w:r>
        <w:t xml:space="preserve">Новые</w:t>
      </w:r>
      <w:r>
        <w:t xml:space="preserve"> курсы</w:t>
      </w:r>
      <w:r/>
    </w:p>
    <w:p>
      <w:pPr>
        <w:pStyle w:val="782"/>
      </w:pPr>
      <w:r>
        <w:t xml:space="preserve">Список доступных курсов</w:t>
      </w:r>
      <w:r/>
    </w:p>
    <w:p>
      <w:pPr>
        <w:ind w:firstLine="709"/>
        <w:jc w:val="both"/>
        <w:spacing w:before="240" w:after="240" w:line="288" w:lineRule="auto"/>
      </w:pPr>
      <w:r>
        <w:t xml:space="preserve">На вкладке «</w:t>
      </w:r>
      <w:r>
        <w:t xml:space="preserve">Новые</w:t>
      </w:r>
      <w:r>
        <w:t xml:space="preserve">» стартовой страницы раздела отображаются все курсы, которые доступны </w:t>
      </w:r>
      <w:r>
        <w:t xml:space="preserve">Ученику</w:t>
      </w:r>
      <w:r>
        <w:t xml:space="preserve"> и прохождение которых не начато.</w:t>
      </w:r>
      <w:r/>
    </w:p>
    <w:p>
      <w:pPr>
        <w:ind w:firstLine="709"/>
        <w:jc w:val="both"/>
        <w:spacing w:before="240" w:after="240" w:line="288" w:lineRule="auto"/>
      </w:pPr>
      <w:r>
        <w:t xml:space="preserve">По умолчанию на экран</w:t>
      </w:r>
      <w:r>
        <w:t xml:space="preserve">е</w:t>
      </w:r>
      <w:r>
        <w:t xml:space="preserve"> отображаются </w:t>
      </w:r>
      <w:r>
        <w:t xml:space="preserve">не более 12</w:t>
      </w:r>
      <w:r>
        <w:t xml:space="preserve"> курсов. </w:t>
      </w:r>
      <w:r>
        <w:t xml:space="preserve">Если доступных курсов больше – внизу списка расположена пагинация</w:t>
      </w:r>
      <w:r>
        <w:t xml:space="preserve">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370705"/>
                <wp:effectExtent l="12700" t="12700" r="15875" b="10795"/>
                <wp:docPr id="9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65585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5940425" cy="43707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2" o:spid="_x0000_s92" type="#_x0000_t75" style="width:467.75pt;height:344.15pt;mso-wrap-distance-left:0.00pt;mso-wrap-distance-top:0.00pt;mso-wrap-distance-right:0.00pt;mso-wrap-distance-bottom:0.00pt;" strokecolor="#4472C4">
                <v:path textboxrect="0,0,0,0"/>
                <v:imagedata r:id="rId91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64</w:t>
        </w:r>
      </w:fldSimple>
      <w:r>
        <w:t xml:space="preserve"> </w:t>
      </w:r>
      <w:r>
        <w:t xml:space="preserve">Новые</w:t>
      </w:r>
      <w:r>
        <w:t xml:space="preserve"> курсы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каждого </w:t>
      </w:r>
      <w:r>
        <w:t xml:space="preserve">нового</w:t>
      </w:r>
      <w:r>
        <w:t xml:space="preserve"> курса отображаются: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t xml:space="preserve">Изображение курса</w:t>
      </w:r>
      <w:r>
        <w:t xml:space="preserve">;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t xml:space="preserve">Название курса</w:t>
      </w:r>
      <w:r>
        <w:t xml:space="preserve">;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t xml:space="preserve">Теги курса;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t xml:space="preserve">Описание курса</w:t>
      </w:r>
      <w:r>
        <w:t xml:space="preserve">;</w:t>
      </w:r>
      <w:r/>
    </w:p>
    <w:p>
      <w:pPr>
        <w:pStyle w:val="813"/>
        <w:numPr>
          <w:ilvl w:val="0"/>
          <w:numId w:val="6"/>
        </w:numPr>
        <w:jc w:val="both"/>
        <w:spacing w:before="240" w:after="240" w:line="288" w:lineRule="auto"/>
      </w:pPr>
      <w:r>
        <w:t xml:space="preserve">Количество дней</w:t>
      </w:r>
      <w:r>
        <w:t xml:space="preserve"> до завершения, если курс не бессрочный</w:t>
      </w:r>
      <w:r>
        <w:t xml:space="preserve">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просмотра </w:t>
      </w:r>
      <w:r>
        <w:t xml:space="preserve">Нового </w:t>
      </w:r>
      <w:r>
        <w:t xml:space="preserve">курса</w:t>
      </w:r>
      <w:r>
        <w:t xml:space="preserve"> </w:t>
      </w:r>
      <w:r>
        <w:t xml:space="preserve">нажмите на плашку курса в списке.</w:t>
      </w:r>
      <w:r/>
    </w:p>
    <w:p>
      <w:pPr>
        <w:pStyle w:val="782"/>
      </w:pPr>
      <w:r>
        <w:t xml:space="preserve">Просмотр курса на статус</w:t>
      </w:r>
      <w:r>
        <w:t xml:space="preserve">е</w:t>
      </w:r>
      <w:r>
        <w:t xml:space="preserve"> </w:t>
      </w:r>
      <w:r>
        <w:t xml:space="preserve">Новый</w:t>
      </w:r>
      <w:r/>
    </w:p>
    <w:p>
      <w:pPr>
        <w:ind w:firstLine="709"/>
        <w:jc w:val="both"/>
        <w:spacing w:before="240" w:after="240" w:line="288" w:lineRule="auto"/>
      </w:pPr>
      <w:r>
        <w:t xml:space="preserve">При просмотре курса на статусе </w:t>
      </w:r>
      <w:r>
        <w:t xml:space="preserve">Новый</w:t>
      </w:r>
      <w:r>
        <w:t xml:space="preserve"> пользователю отображается только общая информация, без возможности просмотра контента курса. Пользователю выводится: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Название курса;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Изображение курса;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Количество тем в курсе;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Теги;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Время прохождения;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Описание курса </w:t>
      </w:r>
      <w:r>
        <w:t xml:space="preserve">на вкладке </w:t>
      </w:r>
      <w:r>
        <w:t xml:space="preserve">«О курсе»;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Структура курса в отдельной вкладке</w:t>
      </w:r>
      <w:r>
        <w:t xml:space="preserve">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Кнопка «Начать обучение» переведет курс в статус </w:t>
      </w:r>
      <w:r>
        <w:t xml:space="preserve">Начатые</w:t>
      </w:r>
      <w:r>
        <w:t xml:space="preserve"> и отобразит его для прохождения;</w:t>
      </w:r>
      <w:r/>
    </w:p>
    <w:p>
      <w:pPr>
        <w:jc w:val="center"/>
        <w:keepNext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38245"/>
                <wp:effectExtent l="12700" t="12700" r="15875" b="8255"/>
                <wp:docPr id="9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52464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5940425" cy="373824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3" o:spid="_x0000_s93" type="#_x0000_t75" style="width:467.75pt;height:294.35pt;mso-wrap-distance-left:0.00pt;mso-wrap-distance-top:0.00pt;mso-wrap-distance-right:0.00pt;mso-wrap-distance-bottom:0.00pt;" strokecolor="#4472C4">
                <v:path textboxrect="0,0,0,0"/>
                <v:imagedata r:id="rId92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65</w:t>
        </w:r>
      </w:fldSimple>
      <w:r>
        <w:t xml:space="preserve"> </w:t>
      </w:r>
      <w:r>
        <w:t xml:space="preserve">Просмотр курса на статусе</w:t>
      </w:r>
      <w:r>
        <w:t xml:space="preserve"> Новый</w:t>
      </w:r>
      <w:r/>
    </w:p>
    <w:p>
      <w:pPr>
        <w:ind w:firstLine="709"/>
        <w:jc w:val="both"/>
        <w:spacing w:before="240" w:after="240" w:line="288" w:lineRule="auto"/>
      </w:pPr>
      <w:r>
        <w:t xml:space="preserve">Нажмите на вкладку «Структура курса», чтобы детальнее ознакомиться с названиями тем, уроков</w:t>
      </w:r>
      <w:r>
        <w:t xml:space="preserve">, интерактивов</w:t>
      </w:r>
      <w:r>
        <w:t xml:space="preserve"> и тестирований, входящих в курс.</w:t>
      </w:r>
      <w:r/>
    </w:p>
    <w:p>
      <w:pPr>
        <w:jc w:val="center"/>
        <w:spacing w:before="240" w:after="240" w:line="288" w:lineRule="auto"/>
      </w:pPr>
      <w:r/>
      <w:r/>
    </w:p>
    <w:p>
      <w:pPr>
        <w:jc w:val="center"/>
        <w:keepNext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686560"/>
                <wp:effectExtent l="12700" t="12700" r="15875" b="15240"/>
                <wp:docPr id="9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05681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5940425" cy="16865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4" o:spid="_x0000_s94" type="#_x0000_t75" style="width:467.75pt;height:132.80pt;mso-wrap-distance-left:0.00pt;mso-wrap-distance-top:0.00pt;mso-wrap-distance-right:0.00pt;mso-wrap-distance-bottom:0.00pt;" strokecolor="#4472C4">
                <v:path textboxrect="0,0,0,0"/>
                <v:imagedata r:id="rId93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66</w:t>
        </w:r>
      </w:fldSimple>
      <w:r>
        <w:rPr>
          <w:lang w:val="en-US"/>
        </w:rPr>
        <w:t xml:space="preserve"> </w:t>
      </w:r>
      <w:r>
        <w:t xml:space="preserve">Новый</w:t>
      </w:r>
      <w:r>
        <w:t xml:space="preserve"> курс. Просмотр структуры</w:t>
      </w:r>
      <w:r/>
    </w:p>
    <w:p>
      <w:pPr>
        <w:rPr>
          <w:b/>
          <w:iCs/>
        </w:rPr>
      </w:pPr>
      <w:r>
        <w:br w:type="page" w:clear="all"/>
      </w:r>
      <w:r>
        <w:rPr>
          <w:b/>
          <w:iCs/>
        </w:rPr>
      </w:r>
    </w:p>
    <w:p>
      <w:pPr>
        <w:pStyle w:val="826"/>
      </w:pPr>
      <w:r/>
      <w:r/>
    </w:p>
    <w:p>
      <w:pPr>
        <w:pStyle w:val="781"/>
      </w:pPr>
      <w:r>
        <w:t xml:space="preserve">Начатые</w:t>
      </w:r>
      <w:r>
        <w:t xml:space="preserve"> курсы</w:t>
      </w:r>
      <w:r/>
    </w:p>
    <w:p>
      <w:pPr>
        <w:pStyle w:val="782"/>
      </w:pPr>
      <w:r>
        <w:t xml:space="preserve">Список </w:t>
      </w:r>
      <w:r>
        <w:t xml:space="preserve">начатых</w:t>
      </w:r>
      <w:r>
        <w:t xml:space="preserve"> курсов</w:t>
      </w:r>
      <w:r/>
    </w:p>
    <w:p>
      <w:pPr>
        <w:ind w:firstLine="709"/>
        <w:jc w:val="both"/>
        <w:spacing w:before="240" w:after="240" w:line="288" w:lineRule="auto"/>
      </w:pPr>
      <w:r>
        <w:t xml:space="preserve">На вкладке «</w:t>
      </w:r>
      <w:r>
        <w:t xml:space="preserve">Начатые</w:t>
      </w:r>
      <w:r>
        <w:t xml:space="preserve">» отображаются курсы, которые </w:t>
      </w:r>
      <w:r>
        <w:t xml:space="preserve">уже </w:t>
      </w:r>
      <w:r>
        <w:t xml:space="preserve">начал проходить </w:t>
      </w:r>
      <w:r>
        <w:t xml:space="preserve">ученик</w:t>
      </w:r>
      <w:r>
        <w:t xml:space="preserve">.</w:t>
      </w:r>
      <w:r/>
    </w:p>
    <w:p>
      <w:pPr>
        <w:jc w:val="center"/>
        <w:keepNext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454400"/>
                <wp:effectExtent l="12700" t="12700" r="15875" b="12700"/>
                <wp:docPr id="9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07294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4"/>
                        <a:stretch/>
                      </pic:blipFill>
                      <pic:spPr bwMode="auto">
                        <a:xfrm>
                          <a:off x="0" y="0"/>
                          <a:ext cx="5940425" cy="345439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5" o:spid="_x0000_s95" type="#_x0000_t75" style="width:467.75pt;height:272.00pt;mso-wrap-distance-left:0.00pt;mso-wrap-distance-top:0.00pt;mso-wrap-distance-right:0.00pt;mso-wrap-distance-bottom:0.00pt;" strokecolor="#4472C4">
                <v:path textboxrect="0,0,0,0"/>
                <v:imagedata r:id="rId94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67</w:t>
        </w:r>
      </w:fldSimple>
      <w:r>
        <w:t xml:space="preserve"> </w:t>
      </w:r>
      <w:r>
        <w:t xml:space="preserve">Начатые</w:t>
      </w:r>
      <w:r>
        <w:t xml:space="preserve"> курсы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каждого </w:t>
      </w:r>
      <w:r>
        <w:t xml:space="preserve">Начатого</w:t>
      </w:r>
      <w:r>
        <w:t xml:space="preserve"> курса отображается:</w:t>
      </w:r>
      <w:r/>
    </w:p>
    <w:p>
      <w:pPr>
        <w:pStyle w:val="813"/>
        <w:numPr>
          <w:ilvl w:val="0"/>
          <w:numId w:val="26"/>
        </w:numPr>
        <w:jc w:val="both"/>
        <w:spacing w:before="240" w:after="240" w:line="288" w:lineRule="auto"/>
      </w:pPr>
      <w:r>
        <w:t xml:space="preserve">Изображение курса;</w:t>
      </w:r>
      <w:r/>
    </w:p>
    <w:p>
      <w:pPr>
        <w:pStyle w:val="813"/>
        <w:numPr>
          <w:ilvl w:val="0"/>
          <w:numId w:val="26"/>
        </w:numPr>
        <w:jc w:val="both"/>
        <w:spacing w:before="240" w:after="240" w:line="288" w:lineRule="auto"/>
      </w:pPr>
      <w:r>
        <w:t xml:space="preserve">Название курса;</w:t>
      </w:r>
      <w:r/>
    </w:p>
    <w:p>
      <w:pPr>
        <w:pStyle w:val="813"/>
        <w:numPr>
          <w:ilvl w:val="0"/>
          <w:numId w:val="26"/>
        </w:numPr>
        <w:jc w:val="both"/>
        <w:spacing w:before="240" w:after="240" w:line="288" w:lineRule="auto"/>
      </w:pPr>
      <w:r>
        <w:t xml:space="preserve">Теги курса;</w:t>
      </w:r>
      <w:r/>
    </w:p>
    <w:p>
      <w:pPr>
        <w:pStyle w:val="813"/>
        <w:numPr>
          <w:ilvl w:val="0"/>
          <w:numId w:val="26"/>
        </w:numPr>
        <w:jc w:val="both"/>
        <w:spacing w:before="240" w:after="240" w:line="288" w:lineRule="auto"/>
      </w:pPr>
      <w:r>
        <w:t xml:space="preserve">Описание курса;</w:t>
      </w:r>
      <w:r/>
    </w:p>
    <w:p>
      <w:pPr>
        <w:pStyle w:val="813"/>
        <w:numPr>
          <w:ilvl w:val="0"/>
          <w:numId w:val="26"/>
        </w:numPr>
        <w:jc w:val="both"/>
        <w:spacing w:before="240" w:after="240" w:line="288" w:lineRule="auto"/>
      </w:pPr>
      <w:r>
        <w:t xml:space="preserve">Количество дней до завершения, если курс не бессрочный.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просмотра курса на статусе </w:t>
      </w:r>
      <w:r>
        <w:t xml:space="preserve">Начатый</w:t>
      </w:r>
      <w:r>
        <w:t xml:space="preserve"> нажмите на плашку курса в списке.</w:t>
      </w:r>
      <w:r/>
    </w:p>
    <w:p>
      <w:pPr>
        <w:pStyle w:val="782"/>
      </w:pPr>
      <w:r>
        <w:t xml:space="preserve">Просмотр курса на статусе </w:t>
      </w:r>
      <w:r>
        <w:t xml:space="preserve">Начатый</w:t>
      </w:r>
      <w:r/>
    </w:p>
    <w:p>
      <w:pPr>
        <w:ind w:firstLine="709"/>
        <w:jc w:val="both"/>
        <w:spacing w:before="240" w:after="240" w:line="288" w:lineRule="auto"/>
      </w:pPr>
      <w:r>
        <w:t xml:space="preserve">При просмотре курса на статусе </w:t>
      </w:r>
      <w:r>
        <w:t xml:space="preserve">Начатый ученику</w:t>
      </w:r>
      <w:r>
        <w:t xml:space="preserve"> отображается общая информация о курсе: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Название курса;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Изображение курса;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Количество тем в курсе;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Теги;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Время прохождения;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Описание курса на вкладке «О курсе»;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Структура курса в отдельной вкладке;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Прогресс прохождения курса;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Кнопка «Продолжить обучение» для перехода в режим прохождения.</w:t>
      </w:r>
      <w:r/>
    </w:p>
    <w:p>
      <w:pPr>
        <w:jc w:val="center"/>
        <w:keepNext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988310"/>
                <wp:effectExtent l="12700" t="12700" r="15875" b="8890"/>
                <wp:docPr id="9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146309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5940425" cy="29883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6" o:spid="_x0000_s96" type="#_x0000_t75" style="width:467.75pt;height:235.30pt;mso-wrap-distance-left:0.00pt;mso-wrap-distance-top:0.00pt;mso-wrap-distance-right:0.00pt;mso-wrap-distance-bottom:0.00pt;" strokecolor="#4472C4">
                <v:path textboxrect="0,0,0,0"/>
                <v:imagedata r:id="rId95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68</w:t>
        </w:r>
      </w:fldSimple>
      <w:r>
        <w:t xml:space="preserve"> </w:t>
      </w:r>
      <w:r>
        <w:t xml:space="preserve">Просмотр курса на статусе </w:t>
      </w:r>
      <w:r>
        <w:t xml:space="preserve">Начатый</w:t>
      </w:r>
      <w:r/>
    </w:p>
    <w:p>
      <w:pPr>
        <w:jc w:val="both"/>
        <w:spacing w:before="240" w:after="240" w:line="288" w:lineRule="auto"/>
      </w:pPr>
      <w:r/>
      <w:r/>
    </w:p>
    <w:p>
      <w:pPr>
        <w:pStyle w:val="781"/>
      </w:pPr>
      <w:r>
        <w:t xml:space="preserve">Завершенные курсы</w:t>
      </w:r>
      <w:r/>
    </w:p>
    <w:p>
      <w:pPr>
        <w:pStyle w:val="782"/>
      </w:pPr>
      <w:r>
        <w:t xml:space="preserve">Список завершенных курсов</w:t>
      </w:r>
      <w:r/>
    </w:p>
    <w:p>
      <w:pPr>
        <w:ind w:firstLine="709"/>
        <w:jc w:val="both"/>
        <w:spacing w:before="240" w:after="240" w:line="288" w:lineRule="auto"/>
      </w:pPr>
      <w:r>
        <w:t xml:space="preserve">На вкладке «Завершенные» отображаются курсы, пройденные </w:t>
      </w:r>
      <w:r>
        <w:t xml:space="preserve">учеником</w:t>
      </w:r>
      <w:r>
        <w:t xml:space="preserve">.</w:t>
      </w:r>
      <w:r/>
    </w:p>
    <w:p>
      <w:pPr>
        <w:jc w:val="center"/>
        <w:keepNext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21025"/>
                <wp:effectExtent l="12700" t="12700" r="15875" b="15875"/>
                <wp:docPr id="9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94353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6"/>
                        <a:stretch/>
                      </pic:blipFill>
                      <pic:spPr bwMode="auto">
                        <a:xfrm>
                          <a:off x="0" y="0"/>
                          <a:ext cx="5940425" cy="3121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7" o:spid="_x0000_s97" type="#_x0000_t75" style="width:467.75pt;height:245.75pt;mso-wrap-distance-left:0.00pt;mso-wrap-distance-top:0.00pt;mso-wrap-distance-right:0.00pt;mso-wrap-distance-bottom:0.00pt;" strokecolor="#4472C4">
                <v:path textboxrect="0,0,0,0"/>
                <v:imagedata r:id="rId96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69</w:t>
        </w:r>
      </w:fldSimple>
      <w:r>
        <w:t xml:space="preserve"> Завершенные курсы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каждого </w:t>
      </w:r>
      <w:r>
        <w:t xml:space="preserve">завершенного</w:t>
      </w:r>
      <w:r>
        <w:t xml:space="preserve"> курса отображается:</w:t>
      </w:r>
      <w:r/>
    </w:p>
    <w:p>
      <w:pPr>
        <w:pStyle w:val="813"/>
        <w:numPr>
          <w:ilvl w:val="0"/>
          <w:numId w:val="26"/>
        </w:numPr>
        <w:jc w:val="both"/>
        <w:spacing w:before="240" w:after="240" w:line="288" w:lineRule="auto"/>
      </w:pPr>
      <w:r>
        <w:t xml:space="preserve">Изображение курса;</w:t>
      </w:r>
      <w:r/>
    </w:p>
    <w:p>
      <w:pPr>
        <w:pStyle w:val="813"/>
        <w:numPr>
          <w:ilvl w:val="0"/>
          <w:numId w:val="26"/>
        </w:numPr>
        <w:jc w:val="both"/>
        <w:spacing w:before="240" w:after="240" w:line="288" w:lineRule="auto"/>
      </w:pPr>
      <w:r>
        <w:t xml:space="preserve">Название курса;</w:t>
      </w:r>
      <w:r/>
    </w:p>
    <w:p>
      <w:pPr>
        <w:pStyle w:val="813"/>
        <w:numPr>
          <w:ilvl w:val="0"/>
          <w:numId w:val="26"/>
        </w:numPr>
        <w:jc w:val="both"/>
        <w:spacing w:before="240" w:after="240" w:line="288" w:lineRule="auto"/>
      </w:pPr>
      <w:r>
        <w:t xml:space="preserve">Теги курса;</w:t>
      </w:r>
      <w:r/>
    </w:p>
    <w:p>
      <w:pPr>
        <w:pStyle w:val="813"/>
        <w:numPr>
          <w:ilvl w:val="0"/>
          <w:numId w:val="26"/>
        </w:numPr>
        <w:jc w:val="both"/>
        <w:spacing w:before="240" w:after="240" w:line="288" w:lineRule="auto"/>
      </w:pPr>
      <w:r>
        <w:t xml:space="preserve">Описание курса;</w:t>
      </w:r>
      <w:r/>
    </w:p>
    <w:p>
      <w:pPr>
        <w:pStyle w:val="813"/>
        <w:numPr>
          <w:ilvl w:val="0"/>
          <w:numId w:val="26"/>
        </w:numPr>
        <w:jc w:val="both"/>
        <w:spacing w:before="240" w:after="240" w:line="288" w:lineRule="auto"/>
      </w:pPr>
      <w:r>
        <w:t xml:space="preserve">Шкала, отображающая </w:t>
      </w:r>
      <w:r>
        <w:t xml:space="preserve">успеваемость ученика</w:t>
      </w:r>
      <w:r>
        <w:t xml:space="preserve">;</w:t>
      </w:r>
      <w:r/>
    </w:p>
    <w:p>
      <w:pPr>
        <w:pStyle w:val="813"/>
        <w:numPr>
          <w:ilvl w:val="0"/>
          <w:numId w:val="26"/>
        </w:numPr>
        <w:jc w:val="both"/>
        <w:spacing w:before="240" w:after="240" w:line="288" w:lineRule="auto"/>
      </w:pPr>
      <w:r>
        <w:t xml:space="preserve">Причина завершения – отображается в верхнем правом углу изображения курса</w:t>
      </w:r>
      <w:r>
        <w:t xml:space="preserve">.</w:t>
      </w:r>
      <w:r/>
    </w:p>
    <w:p>
      <w:pPr>
        <w:ind w:firstLine="709"/>
        <w:jc w:val="both"/>
        <w:spacing w:before="240" w:after="240" w:line="288" w:lineRule="auto"/>
      </w:pPr>
      <w:r>
        <w:t xml:space="preserve">Для просмотра курса на статусе Завершенный нажмите на плашку курса в списке.</w:t>
      </w:r>
      <w:r/>
    </w:p>
    <w:p>
      <w:pPr>
        <w:pStyle w:val="782"/>
      </w:pPr>
      <w:r>
        <w:t xml:space="preserve">Просмотр курса на статусе Завершенный</w:t>
      </w:r>
      <w:r/>
    </w:p>
    <w:p>
      <w:pPr>
        <w:ind w:firstLine="709"/>
        <w:jc w:val="both"/>
        <w:spacing w:before="240" w:after="240" w:line="288" w:lineRule="auto"/>
      </w:pPr>
      <w:r>
        <w:t xml:space="preserve">При просмотре курса на статусе З</w:t>
      </w:r>
      <w:r>
        <w:t xml:space="preserve">а</w:t>
      </w:r>
      <w:r>
        <w:t xml:space="preserve">вершенный </w:t>
      </w:r>
      <w:r>
        <w:t xml:space="preserve">ученику</w:t>
      </w:r>
      <w:r>
        <w:t xml:space="preserve"> отображается общая информация о курсе: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Название курса;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Изображение курса;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Количество тем в курсе;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Время прохождения;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Теги курса;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Описание курса на вкладке «О курсе»;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Структура курса в отдельной вкладке;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Кнопка «</w:t>
      </w:r>
      <w:r>
        <w:t xml:space="preserve">Материалы курса</w:t>
      </w:r>
      <w:r>
        <w:t xml:space="preserve">»</w:t>
      </w:r>
      <w:r>
        <w:t xml:space="preserve"> откроет </w:t>
      </w:r>
      <w:r>
        <w:t xml:space="preserve">для просмотра </w:t>
      </w:r>
      <w:r>
        <w:t xml:space="preserve">контент курса без возможности повторного прохождения тестов</w:t>
      </w:r>
      <w:r>
        <w:t xml:space="preserve">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Кнопка «</w:t>
      </w:r>
      <w:r>
        <w:t xml:space="preserve">Повтор</w:t>
      </w:r>
      <w:r>
        <w:t xml:space="preserve">ить обучение</w:t>
      </w:r>
      <w:r>
        <w:t xml:space="preserve">» </w:t>
      </w:r>
      <w:r>
        <w:t xml:space="preserve">для перевода курса на статус </w:t>
      </w:r>
      <w:r>
        <w:t xml:space="preserve">Начатый (если это доступно настройками курса)</w:t>
      </w:r>
      <w:r>
        <w:t xml:space="preserve"> с сохранением информации о </w:t>
      </w:r>
      <w:r>
        <w:t xml:space="preserve">завершенном обучении по курсу</w:t>
      </w:r>
      <w:r>
        <w:t xml:space="preserve">;</w:t>
      </w:r>
      <w:r/>
    </w:p>
    <w:p>
      <w:pPr>
        <w:pStyle w:val="813"/>
        <w:numPr>
          <w:ilvl w:val="0"/>
          <w:numId w:val="27"/>
        </w:numPr>
        <w:jc w:val="both"/>
        <w:spacing w:before="240" w:after="240" w:line="288" w:lineRule="auto"/>
      </w:pPr>
      <w:r>
        <w:t xml:space="preserve">Информация о результатах прохождения курса.</w:t>
      </w:r>
      <w:r/>
    </w:p>
    <w:p>
      <w:pPr>
        <w:jc w:val="center"/>
        <w:keepNext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321810"/>
                <wp:effectExtent l="12700" t="12700" r="15875" b="8890"/>
                <wp:docPr id="9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58430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7"/>
                        <a:stretch/>
                      </pic:blipFill>
                      <pic:spPr bwMode="auto">
                        <a:xfrm>
                          <a:off x="0" y="0"/>
                          <a:ext cx="5940425" cy="4321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8" o:spid="_x0000_s98" type="#_x0000_t75" style="width:467.75pt;height:340.30pt;mso-wrap-distance-left:0.00pt;mso-wrap-distance-top:0.00pt;mso-wrap-distance-right:0.00pt;mso-wrap-distance-bottom:0.00pt;" strokecolor="#4472C4">
                <v:path textboxrect="0,0,0,0"/>
                <v:imagedata r:id="rId97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70</w:t>
        </w:r>
      </w:fldSimple>
      <w:r>
        <w:t xml:space="preserve"> </w:t>
      </w:r>
      <w:r>
        <w:t xml:space="preserve">Просмотр курса на статусе Завершен</w:t>
      </w:r>
      <w:r/>
    </w:p>
    <w:p>
      <w:pPr>
        <w:pStyle w:val="781"/>
      </w:pPr>
      <w:r>
        <w:t xml:space="preserve">Прохождение курса</w:t>
      </w:r>
      <w:r/>
    </w:p>
    <w:p>
      <w:pPr>
        <w:pStyle w:val="782"/>
      </w:pPr>
      <w:r>
        <w:t xml:space="preserve">Структура курса. Прохождение уроков</w:t>
      </w:r>
      <w:r/>
    </w:p>
    <w:p>
      <w:pPr>
        <w:ind w:firstLine="709"/>
        <w:jc w:val="both"/>
        <w:spacing w:before="240" w:after="240" w:line="288" w:lineRule="auto"/>
      </w:pPr>
      <w:r>
        <w:t xml:space="preserve">В режиме прохождения курса в левой колонке отображается структура курса. </w:t>
      </w:r>
      <w:r>
        <w:t xml:space="preserve">В главной части экрана – контент выбранно</w:t>
      </w:r>
      <w:r>
        <w:t xml:space="preserve">го</w:t>
      </w:r>
      <w:r>
        <w:t xml:space="preserve"> из структуры курса урока/</w:t>
      </w:r>
      <w:r>
        <w:t xml:space="preserve">интерактива/</w:t>
      </w:r>
      <w:r>
        <w:t xml:space="preserve">тестирования.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998595"/>
                <wp:effectExtent l="12700" t="12700" r="15875" b="14604"/>
                <wp:docPr id="10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8015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8"/>
                        <a:stretch/>
                      </pic:blipFill>
                      <pic:spPr bwMode="auto">
                        <a:xfrm>
                          <a:off x="0" y="0"/>
                          <a:ext cx="5940425" cy="39985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9" o:spid="_x0000_s99" type="#_x0000_t75" style="width:467.75pt;height:314.85pt;mso-wrap-distance-left:0.00pt;mso-wrap-distance-top:0.00pt;mso-wrap-distance-right:0.00pt;mso-wrap-distance-bottom:0.00pt;" strokecolor="#4472C4">
                <v:path textboxrect="0,0,0,0"/>
                <v:imagedata r:id="rId98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71</w:t>
        </w:r>
      </w:fldSimple>
      <w:r>
        <w:t xml:space="preserve"> </w:t>
      </w:r>
      <w:r>
        <w:t xml:space="preserve">Режим прохождения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Изучение курса происходит последовательно. Ученику доступен переход к темам и урокам в структуре курса, которые он уже изучил. Для изучения материала прочитайте текст урока, выполните интерактив</w:t>
      </w:r>
      <w:r>
        <w:t xml:space="preserve">ы </w:t>
      </w:r>
      <w:r>
        <w:t xml:space="preserve">или тестирования.</w:t>
      </w:r>
      <w:r/>
    </w:p>
    <w:p>
      <w:pPr>
        <w:ind w:firstLine="709"/>
        <w:jc w:val="both"/>
        <w:spacing w:before="240" w:after="240" w:line="288" w:lineRule="auto"/>
      </w:pPr>
      <w:r>
        <w:t xml:space="preserve">Уроки состоят из текста и изображений. </w:t>
      </w:r>
      <w:r>
        <w:t xml:space="preserve">После контента урока на экране располагаются кнопки </w:t>
      </w:r>
      <w:r>
        <w:t xml:space="preserve">«Предыдущ</w:t>
      </w:r>
      <w:r>
        <w:t xml:space="preserve">ее задание</w:t>
      </w:r>
      <w:r>
        <w:t xml:space="preserve">» и «Следующ</w:t>
      </w:r>
      <w:r>
        <w:t xml:space="preserve">ее</w:t>
      </w:r>
      <w:r>
        <w:t xml:space="preserve"> </w:t>
      </w:r>
      <w:r>
        <w:t xml:space="preserve">задание</w:t>
      </w:r>
      <w:r>
        <w:t xml:space="preserve">»</w:t>
      </w:r>
      <w:r>
        <w:t xml:space="preserve">. Воспользуйтесь ими для перехода по структуре курса. При этом пройденный урок будет отображен в структуре курса таким образом, что будет доступен для повторного просмотра и изучения.</w:t>
      </w:r>
      <w:r/>
    </w:p>
    <w:p>
      <w:pPr>
        <w:jc w:val="center"/>
        <w:keepNext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546225"/>
                <wp:effectExtent l="12700" t="12700" r="15875" b="15875"/>
                <wp:docPr id="10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74658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9"/>
                        <a:stretch/>
                      </pic:blipFill>
                      <pic:spPr bwMode="auto">
                        <a:xfrm>
                          <a:off x="0" y="0"/>
                          <a:ext cx="5940425" cy="154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0" o:spid="_x0000_s100" type="#_x0000_t75" style="width:467.75pt;height:121.75pt;mso-wrap-distance-left:0.00pt;mso-wrap-distance-top:0.00pt;mso-wrap-distance-right:0.00pt;mso-wrap-distance-bottom:0.00pt;" strokecolor="#4472C4">
                <v:path textboxrect="0,0,0,0"/>
                <v:imagedata r:id="rId99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72</w:t>
        </w:r>
      </w:fldSimple>
      <w:r>
        <w:t xml:space="preserve"> </w:t>
      </w:r>
      <w:r>
        <w:t xml:space="preserve">Кнопки "</w:t>
      </w:r>
      <w:r>
        <w:t xml:space="preserve">Предыдущее задание</w:t>
      </w:r>
      <w:r>
        <w:t xml:space="preserve">" и "</w:t>
      </w:r>
      <w:r>
        <w:t xml:space="preserve">Следующее</w:t>
      </w:r>
      <w:r>
        <w:t xml:space="preserve"> </w:t>
      </w:r>
      <w:r>
        <w:t xml:space="preserve">задание</w:t>
      </w:r>
      <w:r>
        <w:t xml:space="preserve">"</w:t>
      </w:r>
      <w:r/>
    </w:p>
    <w:p>
      <w:r/>
      <w:r/>
    </w:p>
    <w:p>
      <w:pPr>
        <w:pStyle w:val="782"/>
      </w:pPr>
      <w:r>
        <w:t xml:space="preserve">Прохождение </w:t>
      </w:r>
      <w:r>
        <w:t xml:space="preserve">интерактивов</w:t>
      </w:r>
      <w:r/>
    </w:p>
    <w:p>
      <w:pPr>
        <w:ind w:firstLine="709"/>
        <w:jc w:val="both"/>
        <w:spacing w:before="240" w:after="240" w:line="288" w:lineRule="auto"/>
      </w:pPr>
      <w:r>
        <w:t xml:space="preserve">Если курс содержит </w:t>
      </w:r>
      <w:r>
        <w:t xml:space="preserve">интерактивы</w:t>
      </w:r>
      <w:r>
        <w:t xml:space="preserve">, </w:t>
      </w:r>
      <w:r>
        <w:t xml:space="preserve">необходимо пройти </w:t>
      </w:r>
      <w:r>
        <w:t xml:space="preserve">их</w:t>
      </w:r>
      <w:r>
        <w:t xml:space="preserve"> для лучшего ознакомления с интерфейсом системы, по которой проходит обучение.</w:t>
      </w:r>
      <w:r/>
    </w:p>
    <w:p>
      <w:pPr>
        <w:ind w:firstLine="709"/>
        <w:jc w:val="both"/>
        <w:spacing w:before="240" w:after="240" w:line="288" w:lineRule="auto"/>
      </w:pPr>
      <w:r>
        <w:t xml:space="preserve">Внимательно прочитайте задание в начале урока, </w:t>
      </w:r>
      <w:r>
        <w:t xml:space="preserve">нажмите на кнопку </w:t>
      </w:r>
      <w:r>
        <w:t xml:space="preserve">Открыть и р</w:t>
      </w:r>
      <w:r>
        <w:t xml:space="preserve">азвернуть экран – интерактив откроется в модальном окне интерфейса. Н</w:t>
      </w:r>
      <w:r>
        <w:t xml:space="preserve">ажмите на изображении интеракти</w:t>
      </w:r>
      <w:r>
        <w:t xml:space="preserve">ва </w:t>
      </w:r>
      <w:r>
        <w:t xml:space="preserve">на описанную в задании кнопку. Ознакомьтесь с полученным комментарием. Продолжайте выполнение интерактив</w:t>
      </w:r>
      <w:r>
        <w:t xml:space="preserve">а</w:t>
      </w:r>
      <w:r>
        <w:t xml:space="preserve">, переходя по экранам интерфейса нажатиями на кнопки. Когда описанное задание будет полностью выполнено, урок будет считаться пройденным.</w:t>
      </w:r>
      <w:r/>
    </w:p>
    <w:p>
      <w:pPr>
        <w:jc w:val="center"/>
        <w:keepNext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42055"/>
                <wp:effectExtent l="0" t="0" r="3175" b="4445"/>
                <wp:docPr id="10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33649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0"/>
                        <a:stretch/>
                      </pic:blipFill>
                      <pic:spPr bwMode="auto">
                        <a:xfrm>
                          <a:off x="0" y="0"/>
                          <a:ext cx="5940425" cy="3742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1" o:spid="_x0000_s101" type="#_x0000_t75" style="width:467.75pt;height:294.65pt;mso-wrap-distance-left:0.00pt;mso-wrap-distance-top:0.00pt;mso-wrap-distance-right:0.00pt;mso-wrap-distance-bottom:0.00pt;" stroked="false">
                <v:path textboxrect="0,0,0,0"/>
                <v:imagedata r:id="rId100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73</w:t>
        </w:r>
      </w:fldSimple>
      <w:r>
        <w:rPr>
          <w:lang w:val="en-US"/>
        </w:rPr>
        <w:t xml:space="preserve"> </w:t>
      </w:r>
      <w:r>
        <w:t xml:space="preserve">Интерактив</w:t>
      </w:r>
      <w:r/>
    </w:p>
    <w:p>
      <w:r/>
      <w:r/>
    </w:p>
    <w:p>
      <w:pPr>
        <w:pStyle w:val="782"/>
      </w:pPr>
      <w:r>
        <w:t xml:space="preserve">Прохождение тестирований</w:t>
      </w:r>
      <w:r/>
    </w:p>
    <w:p>
      <w:pPr>
        <w:ind w:firstLine="709"/>
        <w:jc w:val="both"/>
        <w:spacing w:before="240" w:after="240" w:line="288" w:lineRule="auto"/>
      </w:pPr>
      <w:r>
        <w:t xml:space="preserve">Раздел включает в себя описание как прохождения как промежуточных, так и итогового тестирований.</w:t>
      </w:r>
      <w:r/>
    </w:p>
    <w:p>
      <w:pPr>
        <w:ind w:firstLine="709"/>
        <w:jc w:val="both"/>
        <w:spacing w:before="240" w:after="240" w:line="288" w:lineRule="auto"/>
      </w:pPr>
      <w:r>
        <w:t xml:space="preserve">Внимательно ознакомьтесь с информацией по прохождению тестирования (возможное количество попыток, отведенное время на прохождение, количество вопросов в тесте и максимальное количество баллов) и нажмите на кнопку Начать тестирование</w:t>
      </w:r>
      <w:r/>
    </w:p>
    <w:p>
      <w:pPr>
        <w:jc w:val="center"/>
        <w:keepNext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562985"/>
                <wp:effectExtent l="12700" t="12700" r="15875" b="18415"/>
                <wp:docPr id="10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05721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1"/>
                        <a:stretch/>
                      </pic:blipFill>
                      <pic:spPr bwMode="auto">
                        <a:xfrm>
                          <a:off x="0" y="0"/>
                          <a:ext cx="5940425" cy="3562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width:467.75pt;height:280.55pt;mso-wrap-distance-left:0.00pt;mso-wrap-distance-top:0.00pt;mso-wrap-distance-right:0.00pt;mso-wrap-distance-bottom:0.00pt;" strokecolor="#4472C4">
                <v:path textboxrect="0,0,0,0"/>
                <v:imagedata r:id="rId101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74</w:t>
        </w:r>
      </w:fldSimple>
      <w:r>
        <w:t xml:space="preserve"> </w:t>
      </w:r>
      <w:r>
        <w:t xml:space="preserve">Начать тестирование</w:t>
      </w:r>
      <w:r/>
    </w:p>
    <w:p>
      <w:pPr>
        <w:ind w:firstLine="709"/>
        <w:jc w:val="both"/>
        <w:spacing w:before="240" w:after="240" w:line="288" w:lineRule="auto"/>
      </w:pPr>
      <w:r>
        <w:t xml:space="preserve">Вопросы теста отображаются последовательно. На странице теста для удобства ученика дополнительно отображаются:</w:t>
      </w:r>
      <w:r/>
    </w:p>
    <w:p>
      <w:pPr>
        <w:pStyle w:val="813"/>
        <w:numPr>
          <w:ilvl w:val="0"/>
          <w:numId w:val="29"/>
        </w:numPr>
        <w:jc w:val="both"/>
        <w:spacing w:before="240" w:after="240" w:line="288" w:lineRule="auto"/>
      </w:pPr>
      <w:r>
        <w:t xml:space="preserve">Количество пройденных вопросов и общее количество вопросов</w:t>
      </w:r>
      <w:r/>
    </w:p>
    <w:p>
      <w:pPr>
        <w:pStyle w:val="813"/>
        <w:numPr>
          <w:ilvl w:val="0"/>
          <w:numId w:val="29"/>
        </w:numPr>
        <w:jc w:val="both"/>
        <w:spacing w:before="240" w:after="240" w:line="288" w:lineRule="auto"/>
      </w:pPr>
      <w:r>
        <w:t xml:space="preserve">Строка прогресса прохождения теста;</w:t>
      </w:r>
      <w:r/>
    </w:p>
    <w:p>
      <w:pPr>
        <w:pStyle w:val="813"/>
        <w:numPr>
          <w:ilvl w:val="0"/>
          <w:numId w:val="29"/>
        </w:numPr>
        <w:jc w:val="both"/>
        <w:spacing w:before="240" w:after="240" w:line="288" w:lineRule="auto"/>
      </w:pPr>
      <w:r>
        <w:t xml:space="preserve">Время, оставшееся на прохождение;</w:t>
      </w:r>
      <w:r/>
    </w:p>
    <w:p>
      <w:pPr>
        <w:jc w:val="center"/>
        <w:keepNext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478405"/>
                <wp:effectExtent l="12700" t="12700" r="15875" b="10795"/>
                <wp:docPr id="10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32418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2"/>
                        <a:stretch/>
                      </pic:blipFill>
                      <pic:spPr bwMode="auto">
                        <a:xfrm>
                          <a:off x="0" y="0"/>
                          <a:ext cx="5940425" cy="24784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3" o:spid="_x0000_s103" type="#_x0000_t75" style="width:467.75pt;height:195.15pt;mso-wrap-distance-left:0.00pt;mso-wrap-distance-top:0.00pt;mso-wrap-distance-right:0.00pt;mso-wrap-distance-bottom:0.00pt;" strokecolor="#4472C4">
                <v:path textboxrect="0,0,0,0"/>
                <v:imagedata r:id="rId102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75</w:t>
        </w:r>
      </w:fldSimple>
      <w:r>
        <w:t xml:space="preserve"> </w:t>
      </w:r>
      <w:r>
        <w:t xml:space="preserve">Страница тестирования</w:t>
      </w:r>
      <w:r/>
    </w:p>
    <w:p>
      <w:r/>
      <w:r/>
    </w:p>
    <w:p>
      <w:pPr>
        <w:ind w:firstLine="709"/>
        <w:jc w:val="both"/>
        <w:spacing w:before="240" w:after="240" w:line="288" w:lineRule="auto"/>
      </w:pPr>
      <w:r>
        <w:t xml:space="preserve">На</w:t>
      </w:r>
      <w:r>
        <w:t xml:space="preserve"> рисунке </w:t>
      </w:r>
      <w:r>
        <w:t xml:space="preserve">показан пример вопроса, в котором необходимо выбрать </w:t>
      </w:r>
      <w:r>
        <w:t xml:space="preserve">один</w:t>
      </w:r>
      <w:r>
        <w:t xml:space="preserve"> </w:t>
      </w:r>
      <w:r>
        <w:t xml:space="preserve">вариант ответа</w:t>
      </w:r>
      <w:r>
        <w:t xml:space="preserve">.</w:t>
      </w:r>
      <w:r/>
    </w:p>
    <w:p>
      <w:pPr>
        <w:ind w:firstLine="709"/>
        <w:jc w:val="both"/>
        <w:spacing w:before="240" w:after="240" w:line="288" w:lineRule="auto"/>
      </w:pPr>
      <w:r>
        <w:t xml:space="preserve">В вопросах, в которых необходимо расставить варианты ответа в правильном порядке, с помощью мыши зажмите иконку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6362" cy="215063"/>
                <wp:effectExtent l="0" t="0" r="0" b="1270"/>
                <wp:docPr id="10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80911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3"/>
                        <a:stretch/>
                      </pic:blipFill>
                      <pic:spPr bwMode="auto">
                        <a:xfrm>
                          <a:off x="0" y="0"/>
                          <a:ext cx="197952" cy="216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4" o:spid="_x0000_s104" type="#_x0000_t75" style="width:15.46pt;height:16.93pt;mso-wrap-distance-left:0.00pt;mso-wrap-distance-top:0.00pt;mso-wrap-distance-right:0.00pt;mso-wrap-distance-bottom:0.00pt;" stroked="false">
                <v:path textboxrect="0,0,0,0"/>
                <v:imagedata r:id="rId103" o:title=""/>
              </v:shape>
            </w:pict>
          </mc:Fallback>
        </mc:AlternateContent>
      </w:r>
      <w:r>
        <w:t xml:space="preserve"> и перетяните вариант ответа на нужную позицию.</w:t>
      </w:r>
      <w:r/>
    </w:p>
    <w:p>
      <w:pPr>
        <w:ind w:firstLine="709"/>
        <w:jc w:val="both"/>
        <w:spacing w:before="240" w:after="240" w:line="288" w:lineRule="auto"/>
      </w:pPr>
      <w:r>
        <w:t xml:space="preserve">После ответов на все вопросы теста Ученику выводится информация по прохождению тестирования:</w:t>
      </w:r>
      <w:r/>
    </w:p>
    <w:p>
      <w:pPr>
        <w:pStyle w:val="813"/>
        <w:numPr>
          <w:ilvl w:val="0"/>
          <w:numId w:val="30"/>
        </w:numPr>
        <w:jc w:val="both"/>
        <w:spacing w:before="240" w:after="240" w:line="288" w:lineRule="auto"/>
      </w:pPr>
      <w:r>
        <w:t xml:space="preserve">Время прохождения;</w:t>
      </w:r>
      <w:r/>
    </w:p>
    <w:p>
      <w:pPr>
        <w:pStyle w:val="813"/>
        <w:numPr>
          <w:ilvl w:val="0"/>
          <w:numId w:val="30"/>
        </w:numPr>
        <w:jc w:val="both"/>
        <w:spacing w:before="240" w:after="240" w:line="288" w:lineRule="auto"/>
      </w:pPr>
      <w:r>
        <w:t xml:space="preserve">Количество выполненных заданий;</w:t>
      </w:r>
      <w:r/>
    </w:p>
    <w:p>
      <w:pPr>
        <w:pStyle w:val="813"/>
        <w:numPr>
          <w:ilvl w:val="0"/>
          <w:numId w:val="30"/>
        </w:numPr>
        <w:jc w:val="both"/>
        <w:spacing w:before="240" w:after="240" w:line="288" w:lineRule="auto"/>
      </w:pPr>
      <w:r>
        <w:t xml:space="preserve">Количество набранных баллов;</w:t>
      </w:r>
      <w:r/>
    </w:p>
    <w:p>
      <w:pPr>
        <w:pStyle w:val="813"/>
        <w:numPr>
          <w:ilvl w:val="0"/>
          <w:numId w:val="30"/>
        </w:numPr>
        <w:jc w:val="both"/>
        <w:spacing w:before="240" w:after="240" w:line="288" w:lineRule="auto"/>
      </w:pPr>
      <w:r>
        <w:t xml:space="preserve">Количество использованных попыток.</w:t>
      </w:r>
      <w:r/>
    </w:p>
    <w:p>
      <w:pPr>
        <w:ind w:firstLine="709"/>
        <w:jc w:val="both"/>
        <w:spacing w:before="240" w:after="240" w:line="288" w:lineRule="auto"/>
      </w:pPr>
      <w:r>
        <w:t xml:space="preserve">Результат теста выводится либо в качестве оценки, либо значением «Зачет/незачет».</w:t>
      </w:r>
      <w:r/>
    </w:p>
    <w:p>
      <w:pPr>
        <w:jc w:val="center"/>
        <w:keepNext/>
        <w:spacing w:before="240" w:after="240" w:line="288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49600"/>
                <wp:effectExtent l="12700" t="12700" r="15875" b="12700"/>
                <wp:docPr id="10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51986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4"/>
                        <a:stretch/>
                      </pic:blipFill>
                      <pic:spPr bwMode="auto">
                        <a:xfrm>
                          <a:off x="0" y="0"/>
                          <a:ext cx="5940425" cy="3149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5" o:spid="_x0000_s105" type="#_x0000_t75" style="width:467.75pt;height:248.00pt;mso-wrap-distance-left:0.00pt;mso-wrap-distance-top:0.00pt;mso-wrap-distance-right:0.00pt;mso-wrap-distance-bottom:0.00pt;" strokecolor="#4472C4">
                <v:path textboxrect="0,0,0,0"/>
                <v:imagedata r:id="rId104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76</w:t>
        </w:r>
      </w:fldSimple>
      <w:r>
        <w:rPr>
          <w:lang w:val="en-US"/>
        </w:rPr>
        <w:t xml:space="preserve"> </w:t>
      </w:r>
      <w:r>
        <w:t xml:space="preserve">Результат теста</w:t>
      </w:r>
      <w:r/>
    </w:p>
    <w:p>
      <w:r/>
      <w:r/>
    </w:p>
    <w:p>
      <w:pPr>
        <w:pStyle w:val="782"/>
      </w:pPr>
      <w:r>
        <w:t xml:space="preserve">Завершение курса</w:t>
      </w:r>
      <w:r/>
    </w:p>
    <w:p>
      <w:pPr>
        <w:ind w:firstLine="709"/>
        <w:jc w:val="both"/>
        <w:spacing w:before="240" w:after="240" w:line="288" w:lineRule="auto"/>
      </w:pPr>
      <w:r>
        <w:t xml:space="preserve">Если вы завершили прохождение курса, подтвердите окончание обучения нажатием на кнопку «Завершить курс». Она доступна в верхнем правом углу экрана, а также может дублироваться в нижней части экрана в зависимости от структуры курса.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72535"/>
                <wp:effectExtent l="12700" t="12700" r="15875" b="12065"/>
                <wp:docPr id="10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631442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5"/>
                        <a:stretch/>
                      </pic:blipFill>
                      <pic:spPr bwMode="auto">
                        <a:xfrm>
                          <a:off x="0" y="0"/>
                          <a:ext cx="5940425" cy="37725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6" o:spid="_x0000_s106" type="#_x0000_t75" style="width:467.75pt;height:297.05pt;mso-wrap-distance-left:0.00pt;mso-wrap-distance-top:0.00pt;mso-wrap-distance-right:0.00pt;mso-wrap-distance-bottom:0.00pt;" strokecolor="#4472C4">
                <v:path textboxrect="0,0,0,0"/>
                <v:imagedata r:id="rId105" o:title=""/>
              </v:shape>
            </w:pict>
          </mc:Fallback>
        </mc:AlternateContent>
      </w:r>
      <w:r/>
    </w:p>
    <w:p>
      <w:pPr>
        <w:pStyle w:val="826"/>
      </w:pPr>
      <w:r>
        <w:t xml:space="preserve">Рисунок </w:t>
      </w:r>
      <w:fldSimple w:instr="SEQ Рисунок \* ARABIC ">
        <w:r>
          <w:t xml:space="preserve">77</w:t>
        </w:r>
      </w:fldSimple>
      <w:r>
        <w:rPr>
          <w:lang w:val="en-US"/>
        </w:rPr>
        <w:t xml:space="preserve"> </w:t>
      </w:r>
      <w:r>
        <w:t xml:space="preserve">Кнопка «Завершить курс»</w:t>
      </w:r>
      <w:r/>
    </w:p>
    <w:p>
      <w:pPr>
        <w:jc w:val="right"/>
      </w:pPr>
      <w:r/>
      <w:r/>
    </w:p>
    <w:p>
      <w:pPr>
        <w:pStyle w:val="778"/>
      </w:pPr>
      <w:r/>
      <w:bookmarkStart w:id="82" w:name="_Toc127871631"/>
      <w:r/>
      <w:bookmarkStart w:id="83" w:name="_Toc167081928"/>
      <w:r>
        <w:t xml:space="preserve">Аварийные ситуации</w:t>
      </w:r>
      <w:bookmarkEnd w:id="82"/>
      <w:r/>
      <w:bookmarkEnd w:id="83"/>
      <w:r/>
      <w:r/>
    </w:p>
    <w:p>
      <w:pPr>
        <w:ind w:firstLine="709"/>
        <w:jc w:val="both"/>
        <w:spacing w:before="240" w:after="240" w:line="288" w:lineRule="auto"/>
      </w:pPr>
      <w:r/>
      <w:bookmarkStart w:id="84" w:name="_Toc127871632"/>
      <w:r>
        <w:t xml:space="preserve"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84"/>
      <w:r/>
      <w:r/>
    </w:p>
    <w:p>
      <w:pPr>
        <w:ind w:firstLine="709"/>
        <w:jc w:val="both"/>
        <w:spacing w:before="240" w:after="240" w:line="288" w:lineRule="auto"/>
      </w:pPr>
      <w:r>
        <w:t xml:space="preserve">Ошибки в работе Системы могут возникать как из-за ошибок в программном продукте, так и из-за н</w:t>
      </w:r>
      <w:r>
        <w:t xml:space="preserve">еправильной настройки. При обнаружении ошибок пользователю не рекомендуется самостоятельно пытаться восстановить работоспособность Системы, необходимо проинформировать администратора Системы, а также при необходимости обратиться в службу поддержки Системы.</w:t>
      </w:r>
      <w:r/>
    </w:p>
    <w:p>
      <w:pPr>
        <w:pStyle w:val="779"/>
        <w:rPr>
          <w:i/>
        </w:rPr>
      </w:pPr>
      <w:r/>
      <w:bookmarkStart w:id="85" w:name="_Toc127871633"/>
      <w:r/>
      <w:bookmarkStart w:id="86" w:name="_Toc167081929"/>
      <w:r>
        <w:t xml:space="preserve">Сообщения об ошибках пользователю</w:t>
      </w:r>
      <w:bookmarkEnd w:id="85"/>
      <w:r/>
      <w:bookmarkEnd w:id="86"/>
      <w:r/>
      <w:r>
        <w:rPr>
          <w:i/>
        </w:rPr>
      </w:r>
    </w:p>
    <w:p>
      <w:pPr>
        <w:ind w:firstLine="709"/>
        <w:jc w:val="both"/>
        <w:spacing w:before="240" w:after="240" w:line="288" w:lineRule="auto"/>
      </w:pPr>
      <w:r>
        <w:t xml:space="preserve">При несоблюдении условий выполнения технологического процесса, в том числе: неверных действиях пользователей, неверных форматах или недопустимых значениях входных данных, Сист</w:t>
      </w:r>
      <w:r>
        <w:t xml:space="preserve">ема выдает пользователю соответствующие сообщения с описанием ошибки, после чего возвращается в рабочее состояние, предшествовавшее неверной (недопустимой) команде или некорректному вводу данных. Пример сообщения - «Ошибка: логин и пароль указаны неверно».</w:t>
      </w:r>
      <w:r/>
    </w:p>
    <w:p>
      <w:pPr>
        <w:ind w:firstLine="709"/>
        <w:jc w:val="both"/>
        <w:spacing w:before="240" w:after="240" w:line="288" w:lineRule="auto"/>
      </w:pPr>
      <w:r>
        <w:t xml:space="preserve">При необходимости получения доступа нужно обратиться к администратору Системы.</w:t>
      </w:r>
      <w:r/>
    </w:p>
    <w:p>
      <w:pPr>
        <w:pStyle w:val="779"/>
        <w:rPr>
          <w:i/>
        </w:rPr>
      </w:pPr>
      <w:r/>
      <w:bookmarkStart w:id="87" w:name="_Toc127871634"/>
      <w:r/>
      <w:bookmarkStart w:id="88" w:name="_Toc167081930"/>
      <w:r>
        <w:t xml:space="preserve">Действия в других аварийных ситуациях</w:t>
      </w:r>
      <w:bookmarkEnd w:id="87"/>
      <w:r/>
      <w:bookmarkEnd w:id="88"/>
      <w:r/>
      <w:r>
        <w:rPr>
          <w:i/>
        </w:rPr>
      </w:r>
    </w:p>
    <w:p>
      <w:pPr>
        <w:ind w:firstLine="709"/>
        <w:jc w:val="both"/>
        <w:spacing w:before="240" w:after="240" w:line="288" w:lineRule="auto"/>
      </w:pPr>
      <w:r>
        <w:t xml:space="preserve">В случае обнаружения фактов несанкционированного доступа к учетной записи, а также при появлении обоснованных подозрений о наличии ошибок в данных, ошибок в работе Системы следует незамедлительно сообщить в службу поддержки Системы.</w:t>
      </w:r>
      <w:r/>
    </w:p>
    <w:p>
      <w:pPr>
        <w:pStyle w:val="778"/>
        <w:rPr>
          <w:bCs/>
          <w:i/>
        </w:rPr>
      </w:pPr>
      <w:r/>
      <w:bookmarkStart w:id="89" w:name="_Toc127871635"/>
      <w:r/>
      <w:bookmarkStart w:id="90" w:name="_Toc167081931"/>
      <w:r>
        <w:rPr>
          <w:bCs/>
        </w:rPr>
        <w:t xml:space="preserve">Рекомендации по освоению</w:t>
      </w:r>
      <w:bookmarkEnd w:id="89"/>
      <w:r/>
      <w:bookmarkEnd w:id="90"/>
      <w:r/>
      <w:r>
        <w:rPr>
          <w:bCs/>
          <w:i/>
        </w:rPr>
      </w:r>
    </w:p>
    <w:p>
      <w:pPr>
        <w:ind w:firstLine="709"/>
        <w:jc w:val="both"/>
        <w:spacing w:before="240" w:after="240" w:line="288" w:lineRule="auto"/>
      </w:pPr>
      <w:r>
        <w:t xml:space="preserve">Перед началом работы с Системой необходимо внимательно ознакомиться с настоящим Руководством пользователя.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3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Roboto">
    <w:panose1 w:val="05040102010807070707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Georgia">
    <w:panose1 w:val="02040503050406030204"/>
  </w:font>
  <w:font w:name="Calibri">
    <w:panose1 w:val="020F0502020204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6"/>
      <w:jc w:val="right"/>
    </w:pPr>
    <w:r/>
    <w:r/>
  </w:p>
  <w:p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6"/>
      <w:jc w:val="center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418330226"/>
      <w:docPartObj>
        <w:docPartGallery w:val="Page Numbers (Top of Page)"/>
        <w:docPartUnique w:val="true"/>
      </w:docPartObj>
      <w:rPr/>
    </w:sdtPr>
    <w:sdtContent>
      <w:p>
        <w:pPr>
          <w:pStyle w:val="81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814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506786417"/>
      <w:docPartObj>
        <w:docPartGallery w:val="Page Numbers (Top of Page)"/>
        <w:docPartUnique w:val="true"/>
      </w:docPartObj>
      <w:rPr/>
    </w:sdtPr>
    <w:sdtContent>
      <w:p>
        <w:pPr>
          <w:pStyle w:val="81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81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pStyle w:val="813"/>
      <w:isLgl w:val="false"/>
      <w:suff w:val="tab"/>
      <w:lvlText w:val="●"/>
      <w:lvlJc w:val="left"/>
      <w:pPr>
        <w:ind w:left="720" w:hanging="360"/>
      </w:pPr>
      <w:rPr>
        <w:rFonts w:ascii="Roboto" w:hAnsi="Roboto" w:eastAsia="Roboto" w:cs="Roboto"/>
        <w:color w:val="172b4d"/>
        <w:sz w:val="21"/>
        <w:szCs w:val="21"/>
        <w:u w:val="no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rFonts w:ascii="Roboto" w:hAnsi="Roboto" w:eastAsia="Roboto" w:cs="Roboto"/>
        <w:color w:val="172b4d"/>
        <w:sz w:val="21"/>
        <w:szCs w:val="21"/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u w:val="none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pStyle w:val="778"/>
      <w:isLgl w:val="false"/>
      <w:suff w:val="space"/>
      <w:lvlText w:val="%1"/>
      <w:lvlJc w:val="left"/>
      <w:pPr>
        <w:ind w:left="4969" w:hanging="432"/>
      </w:pPr>
      <w:rPr>
        <w:rFonts w:hint="default"/>
        <w:i w:val="0"/>
        <w:iCs/>
      </w:rPr>
    </w:lvl>
    <w:lvl w:ilvl="1">
      <w:start w:val="1"/>
      <w:numFmt w:val="decimal"/>
      <w:pStyle w:val="779"/>
      <w:isLgl w:val="false"/>
      <w:suff w:val="space"/>
      <w:lvlText w:val="%1.%2"/>
      <w:lvlJc w:val="left"/>
      <w:pPr>
        <w:ind w:left="1002" w:hanging="576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pStyle w:val="780"/>
      <w:isLgl w:val="false"/>
      <w:suff w:val="space"/>
      <w:lvlText w:val="%1.%2.%3"/>
      <w:lvlJc w:val="left"/>
      <w:pPr>
        <w:ind w:left="720" w:hanging="720"/>
      </w:pPr>
      <w:rPr>
        <w:rFonts w:hint="default"/>
        <w:i w:val="0"/>
        <w:iCs/>
      </w:rPr>
    </w:lvl>
    <w:lvl w:ilvl="3">
      <w:start w:val="1"/>
      <w:numFmt w:val="decimal"/>
      <w:pStyle w:val="781"/>
      <w:isLgl w:val="false"/>
      <w:suff w:val="space"/>
      <w:lvlText w:val="%1.%2.%3.%4"/>
      <w:lvlJc w:val="left"/>
      <w:pPr>
        <w:ind w:left="864" w:hanging="864"/>
      </w:pPr>
      <w:rPr>
        <w:rFonts w:hint="default"/>
        <w:b/>
        <w:bCs/>
        <w:i w:val="0"/>
        <w:iCs w:val="0"/>
      </w:rPr>
    </w:lvl>
    <w:lvl w:ilvl="4">
      <w:start w:val="1"/>
      <w:numFmt w:val="decimal"/>
      <w:pStyle w:val="782"/>
      <w:isLgl w:val="false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783"/>
      <w:isLgl w:val="false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84"/>
      <w:isLgl w:val="false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785"/>
      <w:isLgl w:val="false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786"/>
      <w:isLgl w:val="false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14"/>
  </w:num>
  <w:num w:numId="3">
    <w:abstractNumId w:val="18"/>
  </w:num>
  <w:num w:numId="4">
    <w:abstractNumId w:val="12"/>
  </w:num>
  <w:num w:numId="5">
    <w:abstractNumId w:val="19"/>
  </w:num>
  <w:num w:numId="6">
    <w:abstractNumId w:val="4"/>
  </w:num>
  <w:num w:numId="7">
    <w:abstractNumId w:val="7"/>
  </w:num>
  <w:num w:numId="8">
    <w:abstractNumId w:val="2"/>
  </w:num>
  <w:num w:numId="9">
    <w:abstractNumId w:val="11"/>
  </w:num>
  <w:num w:numId="10">
    <w:abstractNumId w:val="13"/>
  </w:num>
  <w:num w:numId="11">
    <w:abstractNumId w:val="0"/>
  </w:num>
  <w:num w:numId="12">
    <w:abstractNumId w:val="3"/>
  </w:num>
  <w:num w:numId="13">
    <w:abstractNumId w:val="17"/>
  </w:num>
  <w:num w:numId="14">
    <w:abstractNumId w:val="1"/>
  </w:num>
  <w:num w:numId="15">
    <w:abstractNumId w:val="20"/>
  </w:num>
  <w:num w:numId="16">
    <w:abstractNumId w:val="8"/>
  </w:num>
  <w:num w:numId="17">
    <w:abstractNumId w:val="6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14"/>
  </w:num>
  <w:num w:numId="26">
    <w:abstractNumId w:val="5"/>
  </w:num>
  <w:num w:numId="27">
    <w:abstractNumId w:val="10"/>
  </w:num>
  <w:num w:numId="28">
    <w:abstractNumId w:val="9"/>
  </w:num>
  <w:num w:numId="29">
    <w:abstractNumId w:val="15"/>
  </w:num>
  <w:num w:numId="30">
    <w:abstractNumId w:val="16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evenAndOddHeaders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87"/>
    <w:link w:val="778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87"/>
    <w:link w:val="779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87"/>
    <w:link w:val="780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87"/>
    <w:link w:val="781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87"/>
    <w:link w:val="782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87"/>
    <w:link w:val="783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87"/>
    <w:link w:val="78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87"/>
    <w:link w:val="785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87"/>
    <w:link w:val="786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787"/>
    <w:link w:val="800"/>
    <w:uiPriority w:val="10"/>
    <w:rPr>
      <w:sz w:val="48"/>
      <w:szCs w:val="48"/>
    </w:rPr>
  </w:style>
  <w:style w:type="character" w:styleId="37">
    <w:name w:val="Subtitle Char"/>
    <w:basedOn w:val="787"/>
    <w:link w:val="802"/>
    <w:uiPriority w:val="11"/>
    <w:rPr>
      <w:sz w:val="24"/>
      <w:szCs w:val="24"/>
    </w:rPr>
  </w:style>
  <w:style w:type="paragraph" w:styleId="38">
    <w:name w:val="Quote"/>
    <w:basedOn w:val="777"/>
    <w:next w:val="77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77"/>
    <w:next w:val="77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87"/>
    <w:link w:val="814"/>
    <w:uiPriority w:val="99"/>
  </w:style>
  <w:style w:type="character" w:styleId="45">
    <w:name w:val="Footer Char"/>
    <w:basedOn w:val="787"/>
    <w:link w:val="816"/>
    <w:uiPriority w:val="99"/>
  </w:style>
  <w:style w:type="character" w:styleId="47">
    <w:name w:val="Caption Char"/>
    <w:basedOn w:val="826"/>
    <w:link w:val="816"/>
    <w:uiPriority w:val="99"/>
  </w:style>
  <w:style w:type="table" w:styleId="49">
    <w:name w:val="Table Grid Light"/>
    <w:basedOn w:val="78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2"/>
    <w:basedOn w:val="78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8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78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8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6">
    <w:name w:val="Footnote Text Char"/>
    <w:link w:val="841"/>
    <w:uiPriority w:val="99"/>
    <w:rPr>
      <w:sz w:val="18"/>
    </w:rPr>
  </w:style>
  <w:style w:type="paragraph" w:styleId="178">
    <w:name w:val="endnote text"/>
    <w:basedOn w:val="77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87"/>
    <w:uiPriority w:val="99"/>
    <w:semiHidden/>
    <w:unhideWhenUsed/>
    <w:rPr>
      <w:vertAlign w:val="superscript"/>
    </w:rPr>
  </w:style>
  <w:style w:type="paragraph" w:styleId="185">
    <w:name w:val="toc 5"/>
    <w:basedOn w:val="777"/>
    <w:next w:val="77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77"/>
    <w:next w:val="77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77"/>
    <w:next w:val="77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77"/>
    <w:next w:val="77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77"/>
    <w:next w:val="777"/>
    <w:uiPriority w:val="39"/>
    <w:unhideWhenUsed/>
    <w:pPr>
      <w:ind w:left="2268" w:right="0" w:firstLine="0"/>
      <w:spacing w:after="57"/>
    </w:pPr>
  </w:style>
  <w:style w:type="paragraph" w:styleId="777" w:default="1">
    <w:name w:val="Normal"/>
    <w:qFormat/>
    <w:rPr>
      <w:rFonts w:ascii="Times New Roman" w:hAnsi="Times New Roman" w:eastAsia="Times New Roman" w:cs="Times New Roman"/>
      <w:lang w:eastAsia="ru-RU"/>
    </w:rPr>
  </w:style>
  <w:style w:type="paragraph" w:styleId="778">
    <w:name w:val="Heading 1"/>
    <w:basedOn w:val="777"/>
    <w:next w:val="777"/>
    <w:link w:val="790"/>
    <w:uiPriority w:val="9"/>
    <w:qFormat/>
    <w:pPr>
      <w:numPr>
        <w:ilvl w:val="0"/>
        <w:numId w:val="2"/>
      </w:numPr>
      <w:ind w:left="432"/>
      <w:keepLines/>
      <w:keepNext/>
      <w:spacing w:before="240"/>
      <w:outlineLvl w:val="0"/>
    </w:pPr>
    <w:rPr>
      <w:b/>
      <w:sz w:val="32"/>
      <w:szCs w:val="34"/>
    </w:rPr>
  </w:style>
  <w:style w:type="paragraph" w:styleId="779">
    <w:name w:val="Heading 2"/>
    <w:basedOn w:val="777"/>
    <w:next w:val="777"/>
    <w:link w:val="791"/>
    <w:uiPriority w:val="9"/>
    <w:unhideWhenUsed/>
    <w:qFormat/>
    <w:pPr>
      <w:numPr>
        <w:ilvl w:val="1"/>
        <w:numId w:val="2"/>
      </w:numPr>
      <w:keepLines/>
      <w:keepNext/>
      <w:spacing w:before="40"/>
      <w:outlineLvl w:val="1"/>
    </w:pPr>
    <w:rPr>
      <w:b/>
      <w:bCs/>
      <w:szCs w:val="32"/>
    </w:rPr>
  </w:style>
  <w:style w:type="paragraph" w:styleId="780">
    <w:name w:val="Heading 3"/>
    <w:basedOn w:val="779"/>
    <w:next w:val="777"/>
    <w:link w:val="792"/>
    <w:uiPriority w:val="9"/>
    <w:unhideWhenUsed/>
    <w:qFormat/>
    <w:pPr>
      <w:numPr>
        <w:ilvl w:val="2"/>
      </w:numPr>
      <w:jc w:val="both"/>
      <w:spacing w:before="240" w:after="120" w:line="330" w:lineRule="atLeast"/>
      <w:outlineLvl w:val="2"/>
    </w:pPr>
    <w:rPr>
      <w:color w:val="1f2326"/>
      <w:szCs w:val="28"/>
    </w:rPr>
  </w:style>
  <w:style w:type="paragraph" w:styleId="781">
    <w:name w:val="Heading 4"/>
    <w:basedOn w:val="777"/>
    <w:next w:val="777"/>
    <w:link w:val="793"/>
    <w:uiPriority w:val="9"/>
    <w:unhideWhenUsed/>
    <w:qFormat/>
    <w:pPr>
      <w:numPr>
        <w:ilvl w:val="3"/>
        <w:numId w:val="2"/>
      </w:numPr>
      <w:keepLines/>
      <w:keepNext/>
      <w:spacing w:before="40"/>
      <w:outlineLvl w:val="3"/>
    </w:pPr>
    <w:rPr>
      <w:b/>
      <w:bCs/>
      <w:iCs/>
    </w:rPr>
  </w:style>
  <w:style w:type="paragraph" w:styleId="782">
    <w:name w:val="Heading 5"/>
    <w:basedOn w:val="777"/>
    <w:next w:val="777"/>
    <w:link w:val="794"/>
    <w:uiPriority w:val="9"/>
    <w:unhideWhenUsed/>
    <w:qFormat/>
    <w:pPr>
      <w:numPr>
        <w:ilvl w:val="4"/>
        <w:numId w:val="2"/>
      </w:numPr>
      <w:keepLines/>
      <w:keepNext/>
      <w:spacing w:before="220" w:after="40"/>
      <w:outlineLvl w:val="4"/>
    </w:pPr>
    <w:rPr>
      <w:b/>
    </w:rPr>
  </w:style>
  <w:style w:type="paragraph" w:styleId="783">
    <w:name w:val="Heading 6"/>
    <w:basedOn w:val="777"/>
    <w:next w:val="777"/>
    <w:link w:val="795"/>
    <w:uiPriority w:val="9"/>
    <w:unhideWhenUsed/>
    <w:qFormat/>
    <w:pPr>
      <w:numPr>
        <w:ilvl w:val="5"/>
        <w:numId w:val="2"/>
      </w:numPr>
      <w:keepLines/>
      <w:keepNext/>
      <w:spacing w:before="200" w:after="40"/>
      <w:outlineLvl w:val="5"/>
    </w:pPr>
    <w:rPr>
      <w:b/>
      <w:sz w:val="20"/>
      <w:szCs w:val="20"/>
    </w:rPr>
  </w:style>
  <w:style w:type="paragraph" w:styleId="784">
    <w:name w:val="Heading 7"/>
    <w:basedOn w:val="777"/>
    <w:next w:val="777"/>
    <w:link w:val="796"/>
    <w:uiPriority w:val="9"/>
    <w:unhideWhenUsed/>
    <w:qFormat/>
    <w:pPr>
      <w:numPr>
        <w:ilvl w:val="6"/>
        <w:numId w:val="2"/>
      </w:numPr>
      <w:keepLines/>
      <w:keepNext/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785">
    <w:name w:val="Heading 8"/>
    <w:basedOn w:val="777"/>
    <w:next w:val="777"/>
    <w:link w:val="797"/>
    <w:uiPriority w:val="9"/>
    <w:unhideWhenUsed/>
    <w:qFormat/>
    <w:pPr>
      <w:numPr>
        <w:ilvl w:val="7"/>
        <w:numId w:val="2"/>
      </w:numPr>
      <w:keepLines/>
      <w:keepNext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786">
    <w:name w:val="Heading 9"/>
    <w:basedOn w:val="777"/>
    <w:next w:val="777"/>
    <w:link w:val="798"/>
    <w:uiPriority w:val="9"/>
    <w:semiHidden/>
    <w:unhideWhenUsed/>
    <w:qFormat/>
    <w:pPr>
      <w:numPr>
        <w:ilvl w:val="8"/>
        <w:numId w:val="2"/>
      </w:numPr>
      <w:keepLines/>
      <w:keepNext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787" w:default="1">
    <w:name w:val="Default Paragraph Font"/>
    <w:uiPriority w:val="1"/>
    <w:semiHidden/>
    <w:unhideWhenUsed/>
  </w:style>
  <w:style w:type="table" w:styleId="78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89" w:default="1">
    <w:name w:val="No List"/>
    <w:uiPriority w:val="99"/>
    <w:semiHidden/>
    <w:unhideWhenUsed/>
  </w:style>
  <w:style w:type="character" w:styleId="790" w:customStyle="1">
    <w:name w:val="Заголовок 1 Знак"/>
    <w:basedOn w:val="787"/>
    <w:link w:val="778"/>
    <w:uiPriority w:val="9"/>
    <w:rPr>
      <w:rFonts w:ascii="Times New Roman" w:hAnsi="Times New Roman" w:eastAsia="Times New Roman" w:cs="Times New Roman"/>
      <w:b/>
      <w:sz w:val="32"/>
      <w:szCs w:val="34"/>
      <w:lang w:eastAsia="ru-RU"/>
    </w:rPr>
  </w:style>
  <w:style w:type="character" w:styleId="791" w:customStyle="1">
    <w:name w:val="Заголовок 2 Знак"/>
    <w:basedOn w:val="787"/>
    <w:link w:val="779"/>
    <w:uiPriority w:val="9"/>
    <w:rPr>
      <w:rFonts w:ascii="Times New Roman" w:hAnsi="Times New Roman" w:eastAsia="Times New Roman" w:cs="Times New Roman"/>
      <w:b/>
      <w:bCs/>
      <w:szCs w:val="32"/>
      <w:lang w:eastAsia="ru-RU"/>
    </w:rPr>
  </w:style>
  <w:style w:type="character" w:styleId="792" w:customStyle="1">
    <w:name w:val="Заголовок 3 Знак"/>
    <w:basedOn w:val="787"/>
    <w:link w:val="780"/>
    <w:uiPriority w:val="9"/>
    <w:rPr>
      <w:rFonts w:ascii="Times New Roman" w:hAnsi="Times New Roman" w:eastAsia="Times New Roman" w:cs="Times New Roman"/>
      <w:b/>
      <w:bCs/>
      <w:color w:val="1f2326"/>
      <w:szCs w:val="28"/>
      <w:lang w:eastAsia="ru-RU"/>
    </w:rPr>
  </w:style>
  <w:style w:type="character" w:styleId="793" w:customStyle="1">
    <w:name w:val="Заголовок 4 Знак"/>
    <w:basedOn w:val="787"/>
    <w:link w:val="781"/>
    <w:uiPriority w:val="9"/>
    <w:rPr>
      <w:rFonts w:ascii="Times New Roman" w:hAnsi="Times New Roman" w:eastAsia="Times New Roman" w:cs="Times New Roman"/>
      <w:b/>
      <w:bCs/>
      <w:iCs/>
      <w:lang w:eastAsia="ru-RU"/>
    </w:rPr>
  </w:style>
  <w:style w:type="character" w:styleId="794" w:customStyle="1">
    <w:name w:val="Заголовок 5 Знак"/>
    <w:basedOn w:val="787"/>
    <w:link w:val="782"/>
    <w:uiPriority w:val="9"/>
    <w:rPr>
      <w:rFonts w:ascii="Times New Roman" w:hAnsi="Times New Roman" w:eastAsia="Times New Roman" w:cs="Times New Roman"/>
      <w:b/>
      <w:lang w:eastAsia="ru-RU"/>
    </w:rPr>
  </w:style>
  <w:style w:type="character" w:styleId="795" w:customStyle="1">
    <w:name w:val="Заголовок 6 Знак"/>
    <w:basedOn w:val="787"/>
    <w:link w:val="783"/>
    <w:uiPriority w:val="9"/>
    <w:rPr>
      <w:rFonts w:ascii="Times New Roman" w:hAnsi="Times New Roman" w:eastAsia="Times New Roman" w:cs="Times New Roman"/>
      <w:b/>
      <w:sz w:val="20"/>
      <w:szCs w:val="20"/>
      <w:lang w:eastAsia="ru-RU"/>
    </w:rPr>
  </w:style>
  <w:style w:type="character" w:styleId="796" w:customStyle="1">
    <w:name w:val="Заголовок 7 Знак"/>
    <w:basedOn w:val="787"/>
    <w:link w:val="784"/>
    <w:uiPriority w:val="9"/>
    <w:rPr>
      <w:rFonts w:asciiTheme="majorHAnsi" w:hAnsiTheme="majorHAnsi" w:eastAsiaTheme="majorEastAsia" w:cstheme="majorBidi"/>
      <w:i/>
      <w:iCs/>
      <w:color w:val="1f3763" w:themeColor="accent1" w:themeShade="7F"/>
      <w:lang w:eastAsia="ru-RU"/>
    </w:rPr>
  </w:style>
  <w:style w:type="character" w:styleId="797" w:customStyle="1">
    <w:name w:val="Заголовок 8 Знак"/>
    <w:basedOn w:val="787"/>
    <w:link w:val="785"/>
    <w:uiPriority w:val="9"/>
    <w:rPr>
      <w:rFonts w:asciiTheme="majorHAnsi" w:hAnsiTheme="majorHAnsi" w:eastAsiaTheme="majorEastAsia" w:cstheme="majorBidi"/>
      <w:color w:val="272727" w:themeColor="text1" w:themeTint="D8"/>
      <w:sz w:val="21"/>
      <w:szCs w:val="21"/>
      <w:lang w:eastAsia="ru-RU"/>
    </w:rPr>
  </w:style>
  <w:style w:type="character" w:styleId="798" w:customStyle="1">
    <w:name w:val="Заголовок 9 Знак"/>
    <w:basedOn w:val="787"/>
    <w:link w:val="786"/>
    <w:uiPriority w:val="9"/>
    <w:semiHidden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ru-RU"/>
    </w:rPr>
  </w:style>
  <w:style w:type="table" w:styleId="799" w:customStyle="1">
    <w:name w:val="Table Normal"/>
    <w:pPr>
      <w:spacing w:after="160" w:line="259" w:lineRule="auto"/>
    </w:pPr>
    <w:rPr>
      <w:rFonts w:ascii="Calibri" w:hAnsi="Calibri" w:eastAsia="Calibri" w:cs="Calibri"/>
      <w:sz w:val="22"/>
      <w:szCs w:val="22"/>
      <w:lang w:eastAsia="ru-RU"/>
    </w:rPr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00">
    <w:name w:val="Title"/>
    <w:basedOn w:val="777"/>
    <w:next w:val="777"/>
    <w:link w:val="801"/>
    <w:uiPriority w:val="10"/>
    <w:qFormat/>
    <w:pPr>
      <w:jc w:val="center"/>
      <w:keepLines/>
      <w:keepNext/>
      <w:spacing w:before="480" w:after="120"/>
    </w:pPr>
    <w:rPr>
      <w:b/>
      <w:sz w:val="36"/>
      <w:szCs w:val="72"/>
    </w:rPr>
  </w:style>
  <w:style w:type="character" w:styleId="801" w:customStyle="1">
    <w:name w:val="Заголовок Знак"/>
    <w:basedOn w:val="787"/>
    <w:link w:val="800"/>
    <w:uiPriority w:val="10"/>
    <w:rPr>
      <w:rFonts w:ascii="Times New Roman" w:hAnsi="Times New Roman" w:eastAsia="Calibri" w:cs="Calibri"/>
      <w:b/>
      <w:sz w:val="36"/>
      <w:szCs w:val="72"/>
      <w:lang w:eastAsia="ru-RU"/>
    </w:rPr>
  </w:style>
  <w:style w:type="paragraph" w:styleId="802">
    <w:name w:val="Subtitle"/>
    <w:basedOn w:val="777"/>
    <w:next w:val="777"/>
    <w:link w:val="803"/>
    <w:uiPriority w:val="11"/>
    <w:qFormat/>
    <w:pPr>
      <w:jc w:val="center"/>
      <w:keepLines/>
      <w:keepNext/>
      <w:spacing w:before="360" w:after="80"/>
    </w:pPr>
    <w:rPr>
      <w:rFonts w:eastAsia="Georgia" w:cs="Georgia"/>
      <w:b/>
      <w:sz w:val="32"/>
      <w:szCs w:val="48"/>
    </w:rPr>
  </w:style>
  <w:style w:type="character" w:styleId="803" w:customStyle="1">
    <w:name w:val="Подзаголовок Знак"/>
    <w:basedOn w:val="787"/>
    <w:link w:val="802"/>
    <w:uiPriority w:val="11"/>
    <w:rPr>
      <w:rFonts w:ascii="Times New Roman" w:hAnsi="Times New Roman" w:eastAsia="Georgia" w:cs="Georgia"/>
      <w:b/>
      <w:sz w:val="32"/>
      <w:szCs w:val="48"/>
      <w:lang w:eastAsia="ru-RU"/>
    </w:rPr>
  </w:style>
  <w:style w:type="table" w:styleId="804" w:customStyle="1">
    <w:name w:val="6"/>
    <w:basedOn w:val="799"/>
    <w:tblPr>
      <w:tblStyleRowBandSize w:val="1"/>
      <w:tblStyleColBandSize w:val="1"/>
      <w:tblCellMar>
        <w:left w:w="100" w:type="dxa"/>
        <w:top w:w="100" w:type="dxa"/>
        <w:right w:w="100" w:type="dxa"/>
        <w:bottom w:w="100" w:type="dxa"/>
      </w:tblCellMar>
    </w:tblPr>
  </w:style>
  <w:style w:type="table" w:styleId="805" w:customStyle="1">
    <w:name w:val="5"/>
    <w:basedOn w:val="799"/>
    <w:tblPr>
      <w:tblStyleRowBandSize w:val="1"/>
      <w:tblStyleColBandSize w:val="1"/>
      <w:tblCellMar>
        <w:left w:w="15" w:type="dxa"/>
        <w:top w:w="15" w:type="dxa"/>
        <w:right w:w="15" w:type="dxa"/>
        <w:bottom w:w="15" w:type="dxa"/>
      </w:tblCellMar>
    </w:tblPr>
  </w:style>
  <w:style w:type="table" w:styleId="806" w:customStyle="1">
    <w:name w:val="4"/>
    <w:basedOn w:val="799"/>
    <w:tblPr>
      <w:tblStyleRowBandSize w:val="1"/>
      <w:tblStyleColBandSize w:val="1"/>
      <w:tblCellMar>
        <w:left w:w="15" w:type="dxa"/>
        <w:top w:w="15" w:type="dxa"/>
        <w:right w:w="15" w:type="dxa"/>
        <w:bottom w:w="15" w:type="dxa"/>
      </w:tblCellMar>
    </w:tblPr>
  </w:style>
  <w:style w:type="table" w:styleId="807" w:customStyle="1">
    <w:name w:val="3"/>
    <w:basedOn w:val="799"/>
    <w:tblPr>
      <w:tblStyleRowBandSize w:val="1"/>
      <w:tblStyleColBandSize w:val="1"/>
      <w:tblCellMar>
        <w:left w:w="15" w:type="dxa"/>
        <w:top w:w="15" w:type="dxa"/>
        <w:right w:w="15" w:type="dxa"/>
        <w:bottom w:w="15" w:type="dxa"/>
      </w:tblCellMar>
    </w:tblPr>
  </w:style>
  <w:style w:type="table" w:styleId="808" w:customStyle="1">
    <w:name w:val="2"/>
    <w:basedOn w:val="799"/>
    <w:tblPr>
      <w:tblStyleRowBandSize w:val="1"/>
      <w:tblStyleColBandSize w:val="1"/>
      <w:tblCellMar>
        <w:left w:w="15" w:type="dxa"/>
        <w:top w:w="15" w:type="dxa"/>
        <w:right w:w="15" w:type="dxa"/>
        <w:bottom w:w="15" w:type="dxa"/>
      </w:tblCellMar>
    </w:tblPr>
  </w:style>
  <w:style w:type="table" w:styleId="809" w:customStyle="1">
    <w:name w:val="1"/>
    <w:basedOn w:val="799"/>
    <w:tblPr>
      <w:tblStyleRowBandSize w:val="1"/>
      <w:tblStyleColBandSize w:val="1"/>
      <w:tblCellMar>
        <w:left w:w="15" w:type="dxa"/>
        <w:top w:w="15" w:type="dxa"/>
        <w:right w:w="15" w:type="dxa"/>
        <w:bottom w:w="15" w:type="dxa"/>
      </w:tblCellMar>
    </w:tblPr>
  </w:style>
  <w:style w:type="paragraph" w:styleId="810">
    <w:name w:val="annotation text"/>
    <w:basedOn w:val="777"/>
    <w:link w:val="811"/>
    <w:uiPriority w:val="99"/>
    <w:unhideWhenUsed/>
    <w:rPr>
      <w:sz w:val="20"/>
      <w:szCs w:val="20"/>
    </w:rPr>
  </w:style>
  <w:style w:type="character" w:styleId="811" w:customStyle="1">
    <w:name w:val="Текст примечания Знак"/>
    <w:basedOn w:val="787"/>
    <w:link w:val="810"/>
    <w:uiPriority w:val="99"/>
    <w:rPr>
      <w:rFonts w:ascii="Times New Roman" w:hAnsi="Times New Roman" w:eastAsia="Calibri" w:cs="Calibri"/>
      <w:sz w:val="20"/>
      <w:szCs w:val="20"/>
      <w:lang w:eastAsia="ru-RU"/>
    </w:rPr>
  </w:style>
  <w:style w:type="character" w:styleId="812">
    <w:name w:val="annotation reference"/>
    <w:basedOn w:val="787"/>
    <w:uiPriority w:val="99"/>
    <w:semiHidden/>
    <w:unhideWhenUsed/>
    <w:rPr>
      <w:sz w:val="16"/>
      <w:szCs w:val="16"/>
    </w:rPr>
  </w:style>
  <w:style w:type="paragraph" w:styleId="813">
    <w:name w:val="List Paragraph"/>
    <w:basedOn w:val="777"/>
    <w:uiPriority w:val="34"/>
    <w:qFormat/>
    <w:pPr>
      <w:numPr>
        <w:ilvl w:val="0"/>
        <w:numId w:val="1"/>
      </w:numPr>
      <w:contextualSpacing/>
    </w:pPr>
  </w:style>
  <w:style w:type="paragraph" w:styleId="814">
    <w:name w:val="Header"/>
    <w:basedOn w:val="777"/>
    <w:link w:val="81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15" w:customStyle="1">
    <w:name w:val="Верхний колонтитул Знак"/>
    <w:basedOn w:val="787"/>
    <w:link w:val="814"/>
    <w:uiPriority w:val="99"/>
    <w:rPr>
      <w:rFonts w:ascii="Times New Roman" w:hAnsi="Times New Roman" w:eastAsia="Calibri" w:cs="Calibri"/>
      <w:sz w:val="28"/>
      <w:szCs w:val="22"/>
      <w:lang w:eastAsia="ru-RU"/>
    </w:rPr>
  </w:style>
  <w:style w:type="paragraph" w:styleId="816">
    <w:name w:val="Footer"/>
    <w:basedOn w:val="777"/>
    <w:link w:val="81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17" w:customStyle="1">
    <w:name w:val="Нижний колонтитул Знак"/>
    <w:basedOn w:val="787"/>
    <w:link w:val="816"/>
    <w:uiPriority w:val="99"/>
    <w:rPr>
      <w:rFonts w:ascii="Times New Roman" w:hAnsi="Times New Roman" w:eastAsia="Calibri" w:cs="Calibri"/>
      <w:sz w:val="28"/>
      <w:szCs w:val="22"/>
      <w:lang w:eastAsia="ru-RU"/>
    </w:rPr>
  </w:style>
  <w:style w:type="paragraph" w:styleId="818">
    <w:name w:val="toc 1"/>
    <w:basedOn w:val="777"/>
    <w:next w:val="777"/>
    <w:uiPriority w:val="39"/>
    <w:unhideWhenUsed/>
    <w:pPr>
      <w:spacing w:after="100"/>
    </w:pPr>
  </w:style>
  <w:style w:type="paragraph" w:styleId="819">
    <w:name w:val="toc 2"/>
    <w:basedOn w:val="777"/>
    <w:next w:val="777"/>
    <w:uiPriority w:val="39"/>
    <w:unhideWhenUsed/>
    <w:pPr>
      <w:ind w:left="280"/>
      <w:spacing w:after="100"/>
    </w:pPr>
  </w:style>
  <w:style w:type="paragraph" w:styleId="820">
    <w:name w:val="toc 3"/>
    <w:basedOn w:val="777"/>
    <w:next w:val="777"/>
    <w:uiPriority w:val="39"/>
    <w:unhideWhenUsed/>
    <w:pPr>
      <w:ind w:left="560"/>
      <w:spacing w:after="100"/>
    </w:pPr>
  </w:style>
  <w:style w:type="character" w:styleId="821">
    <w:name w:val="Hyperlink"/>
    <w:basedOn w:val="787"/>
    <w:uiPriority w:val="99"/>
    <w:unhideWhenUsed/>
    <w:rPr>
      <w:color w:val="0563c1" w:themeColor="hyperlink"/>
      <w:u w:val="single"/>
    </w:rPr>
  </w:style>
  <w:style w:type="table" w:styleId="822" w:customStyle="1">
    <w:name w:val="Таблица (осн)"/>
    <w:basedOn w:val="788"/>
    <w:uiPriority w:val="99"/>
    <w:rPr>
      <w:rFonts w:ascii="Times New Roman" w:hAnsi="Times New Roman" w:eastAsia="Calibri" w:cs="Calibri"/>
      <w:szCs w:val="22"/>
      <w:lang w:eastAsia="ru-RU"/>
    </w:rPr>
    <w:tblPr/>
  </w:style>
  <w:style w:type="table" w:styleId="823">
    <w:name w:val="Plain Table 1"/>
    <w:basedOn w:val="788"/>
    <w:uiPriority w:val="41"/>
    <w:rPr>
      <w:rFonts w:ascii="Times New Roman" w:hAnsi="Times New Roman" w:eastAsia="Calibri" w:cs="Calibri"/>
      <w:szCs w:val="22"/>
      <w:lang w:eastAsia="ru-RU"/>
    </w:rPr>
    <w:tblPr>
      <w:tblStyleRowBandSize w:val="1"/>
      <w:tblStyleColBandSize w:val="1"/>
    </w:tblPr>
    <w:tcPr>
      <w:shd w:val="clear" w:color="auto" w:fill="auto"/>
    </w:tc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BFBFBF" w:themeColor="background1" w:themeShade="BF" w:sz="4" w:space="0"/>
        </w:tcBorders>
      </w:tcPr>
    </w:tblStylePr>
  </w:style>
  <w:style w:type="table" w:styleId="824">
    <w:name w:val="Table Grid"/>
    <w:basedOn w:val="788"/>
    <w:uiPriority w:val="39"/>
    <w:rPr>
      <w:rFonts w:ascii="Calibri" w:hAnsi="Calibri" w:eastAsia="Calibri" w:cs="Calibri"/>
      <w:sz w:val="22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25" w:customStyle="1">
    <w:name w:val="Рисунок"/>
    <w:basedOn w:val="777"/>
    <w:link w:val="827"/>
    <w:qFormat/>
    <w:pPr>
      <w:jc w:val="center"/>
      <w:keepNext/>
    </w:pPr>
  </w:style>
  <w:style w:type="paragraph" w:styleId="826">
    <w:name w:val="Caption"/>
    <w:basedOn w:val="777"/>
    <w:next w:val="777"/>
    <w:link w:val="831"/>
    <w:uiPriority w:val="35"/>
    <w:unhideWhenUsed/>
    <w:qFormat/>
    <w:pPr>
      <w:jc w:val="center"/>
      <w:keepNext/>
    </w:pPr>
    <w:rPr>
      <w:b/>
      <w:iCs/>
    </w:rPr>
  </w:style>
  <w:style w:type="character" w:styleId="827" w:customStyle="1">
    <w:name w:val="Рисунок Знак"/>
    <w:basedOn w:val="787"/>
    <w:link w:val="825"/>
    <w:rPr>
      <w:rFonts w:ascii="Times New Roman" w:hAnsi="Times New Roman" w:eastAsia="Calibri" w:cs="Calibri"/>
      <w:sz w:val="28"/>
      <w:szCs w:val="22"/>
      <w:lang w:eastAsia="ru-RU"/>
    </w:rPr>
  </w:style>
  <w:style w:type="table" w:styleId="828" w:customStyle="1">
    <w:name w:val="Таблица"/>
    <w:basedOn w:val="788"/>
    <w:uiPriority w:val="99"/>
    <w:rPr>
      <w:rFonts w:ascii="Times New Roman" w:hAnsi="Times New Roman" w:eastAsia="Calibri" w:cs="Calibri"/>
      <w:szCs w:val="22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shd w:val="clear" w:color="auto" w:fill="auto"/>
    </w:tcPr>
  </w:style>
  <w:style w:type="paragraph" w:styleId="829" w:customStyle="1">
    <w:name w:val="Название(табл)"/>
    <w:basedOn w:val="826"/>
    <w:link w:val="832"/>
    <w:qFormat/>
  </w:style>
  <w:style w:type="paragraph" w:styleId="830" w:customStyle="1">
    <w:name w:val="Таблица(осн.)"/>
    <w:basedOn w:val="777"/>
    <w:link w:val="834"/>
    <w:qFormat/>
    <w:rPr>
      <w:bCs/>
    </w:rPr>
  </w:style>
  <w:style w:type="character" w:styleId="831" w:customStyle="1">
    <w:name w:val="Название объекта Знак"/>
    <w:basedOn w:val="787"/>
    <w:link w:val="826"/>
    <w:uiPriority w:val="35"/>
    <w:rPr>
      <w:rFonts w:ascii="Times New Roman" w:hAnsi="Times New Roman" w:eastAsia="Times New Roman" w:cs="Times New Roman"/>
      <w:b/>
      <w:iCs/>
      <w:lang w:eastAsia="ru-RU"/>
    </w:rPr>
  </w:style>
  <w:style w:type="character" w:styleId="832" w:customStyle="1">
    <w:name w:val="Название(табл) Знак"/>
    <w:basedOn w:val="831"/>
    <w:link w:val="829"/>
    <w:rPr>
      <w:rFonts w:ascii="Times New Roman" w:hAnsi="Times New Roman" w:eastAsia="Calibri" w:cs="Times New Roman"/>
      <w:b/>
      <w:iCs/>
      <w:lang w:eastAsia="ru-RU"/>
    </w:rPr>
  </w:style>
  <w:style w:type="paragraph" w:styleId="833" w:customStyle="1">
    <w:name w:val="Таблица(заг.)"/>
    <w:basedOn w:val="830"/>
    <w:link w:val="836"/>
    <w:qFormat/>
    <w:pPr>
      <w:jc w:val="center"/>
      <w:keepLines/>
      <w:keepNext/>
    </w:pPr>
    <w:rPr>
      <w:b/>
      <w:bCs w:val="0"/>
    </w:rPr>
  </w:style>
  <w:style w:type="character" w:styleId="834" w:customStyle="1">
    <w:name w:val="Таблица(осн.) Знак"/>
    <w:basedOn w:val="787"/>
    <w:link w:val="830"/>
    <w:rPr>
      <w:rFonts w:ascii="Times New Roman" w:hAnsi="Times New Roman" w:eastAsia="Calibri" w:cs="Calibri"/>
      <w:bCs/>
      <w:lang w:eastAsia="ru-RU"/>
    </w:rPr>
  </w:style>
  <w:style w:type="paragraph" w:styleId="835" w:customStyle="1">
    <w:name w:val="A_ОсновнойТекст"/>
    <w:basedOn w:val="777"/>
    <w:qFormat/>
    <w:pPr>
      <w:ind w:firstLine="709"/>
      <w:spacing w:line="276" w:lineRule="auto"/>
      <w:widowControl w:val="off"/>
    </w:pPr>
    <w:rPr>
      <w:rFonts w:eastAsia="Arial Unicode MS"/>
      <w:szCs w:val="28"/>
      <w:lang w:eastAsia="zh-CN" w:bidi="hi-IN"/>
    </w:rPr>
  </w:style>
  <w:style w:type="character" w:styleId="836" w:customStyle="1">
    <w:name w:val="Таблица(заг.) Знак"/>
    <w:basedOn w:val="834"/>
    <w:link w:val="833"/>
    <w:rPr>
      <w:rFonts w:ascii="Times New Roman" w:hAnsi="Times New Roman" w:eastAsia="Calibri" w:cs="Calibri"/>
      <w:b/>
      <w:bCs w:val="0"/>
      <w:lang w:eastAsia="ru-RU"/>
    </w:rPr>
  </w:style>
  <w:style w:type="paragraph" w:styleId="837" w:customStyle="1">
    <w:name w:val="A_Таблица_Название"/>
    <w:basedOn w:val="777"/>
    <w:next w:val="835"/>
    <w:qFormat/>
    <w:pPr>
      <w:jc w:val="right"/>
      <w:keepLines/>
      <w:keepNext/>
      <w:spacing w:before="120" w:after="120"/>
    </w:pPr>
    <w:rPr>
      <w:b/>
      <w:szCs w:val="28"/>
    </w:rPr>
  </w:style>
  <w:style w:type="paragraph" w:styleId="838">
    <w:name w:val="annotation subject"/>
    <w:basedOn w:val="810"/>
    <w:next w:val="810"/>
    <w:link w:val="839"/>
    <w:uiPriority w:val="99"/>
    <w:semiHidden/>
    <w:unhideWhenUsed/>
    <w:rPr>
      <w:b/>
      <w:bCs/>
    </w:rPr>
  </w:style>
  <w:style w:type="character" w:styleId="839" w:customStyle="1">
    <w:name w:val="Тема примечания Знак"/>
    <w:basedOn w:val="811"/>
    <w:link w:val="838"/>
    <w:uiPriority w:val="99"/>
    <w:semiHidden/>
    <w:rPr>
      <w:rFonts w:ascii="Times New Roman" w:hAnsi="Times New Roman" w:eastAsia="Calibri" w:cs="Calibri"/>
      <w:b/>
      <w:bCs/>
      <w:sz w:val="20"/>
      <w:szCs w:val="20"/>
      <w:lang w:eastAsia="ru-RU"/>
    </w:rPr>
  </w:style>
  <w:style w:type="paragraph" w:styleId="840">
    <w:name w:val="toc 4"/>
    <w:basedOn w:val="777"/>
    <w:next w:val="777"/>
    <w:uiPriority w:val="39"/>
    <w:unhideWhenUsed/>
    <w:pPr>
      <w:ind w:left="840"/>
      <w:spacing w:after="100"/>
    </w:pPr>
  </w:style>
  <w:style w:type="paragraph" w:styleId="841">
    <w:name w:val="footnote text"/>
    <w:basedOn w:val="777"/>
    <w:link w:val="842"/>
    <w:uiPriority w:val="99"/>
    <w:semiHidden/>
    <w:unhideWhenUsed/>
    <w:rPr>
      <w:sz w:val="20"/>
      <w:szCs w:val="20"/>
    </w:rPr>
  </w:style>
  <w:style w:type="character" w:styleId="842" w:customStyle="1">
    <w:name w:val="Текст сноски Знак"/>
    <w:basedOn w:val="787"/>
    <w:link w:val="841"/>
    <w:uiPriority w:val="99"/>
    <w:semiHidden/>
    <w:rPr>
      <w:rFonts w:ascii="Times New Roman" w:hAnsi="Times New Roman" w:eastAsia="Calibri" w:cs="Calibri"/>
      <w:sz w:val="20"/>
      <w:szCs w:val="20"/>
      <w:lang w:eastAsia="ru-RU"/>
    </w:rPr>
  </w:style>
  <w:style w:type="character" w:styleId="843">
    <w:name w:val="footnote reference"/>
    <w:basedOn w:val="787"/>
    <w:uiPriority w:val="99"/>
    <w:semiHidden/>
    <w:unhideWhenUsed/>
    <w:rPr>
      <w:vertAlign w:val="superscript"/>
    </w:rPr>
  </w:style>
  <w:style w:type="paragraph" w:styleId="844" w:customStyle="1">
    <w:name w:val="msonormal"/>
    <w:basedOn w:val="777"/>
    <w:pPr>
      <w:spacing w:before="100" w:beforeAutospacing="1" w:after="100" w:afterAutospacing="1"/>
    </w:pPr>
    <w:rPr>
      <w:lang w:eastAsia="zh-CN"/>
    </w:rPr>
  </w:style>
  <w:style w:type="character" w:styleId="845">
    <w:name w:val="FollowedHyperlink"/>
    <w:basedOn w:val="787"/>
    <w:uiPriority w:val="99"/>
    <w:semiHidden/>
    <w:unhideWhenUsed/>
    <w:rPr>
      <w:color w:val="800080"/>
      <w:u w:val="single"/>
    </w:rPr>
  </w:style>
  <w:style w:type="paragraph" w:styleId="846">
    <w:name w:val="Normal (Web)"/>
    <w:basedOn w:val="777"/>
    <w:uiPriority w:val="99"/>
    <w:semiHidden/>
    <w:unhideWhenUsed/>
    <w:pPr>
      <w:spacing w:before="100" w:beforeAutospacing="1" w:after="100" w:afterAutospacing="1"/>
    </w:pPr>
    <w:rPr>
      <w:rFonts w:eastAsiaTheme="minorEastAsia"/>
      <w:lang w:eastAsia="zh-CN"/>
    </w:rPr>
  </w:style>
  <w:style w:type="character" w:styleId="847">
    <w:name w:val="Book Title"/>
    <w:basedOn w:val="787"/>
    <w:uiPriority w:val="33"/>
    <w:qFormat/>
    <w:rPr>
      <w:b/>
      <w:bCs/>
      <w:i/>
      <w:iCs/>
      <w:spacing w:val="5"/>
    </w:rPr>
  </w:style>
  <w:style w:type="paragraph" w:styleId="848">
    <w:name w:val="TOC Heading"/>
    <w:basedOn w:val="778"/>
    <w:next w:val="777"/>
    <w:uiPriority w:val="39"/>
    <w:unhideWhenUsed/>
    <w:qFormat/>
    <w:pPr>
      <w:numPr>
        <w:ilvl w:val="0"/>
        <w:numId w:val="0"/>
      </w:numPr>
      <w:spacing w:line="259" w:lineRule="auto"/>
      <w:outlineLvl w:val="9"/>
    </w:pPr>
    <w:rPr>
      <w:rFonts w:asciiTheme="majorHAnsi" w:hAnsiTheme="majorHAnsi" w:eastAsiaTheme="majorEastAsia" w:cstheme="majorBidi"/>
      <w:b w:val="0"/>
      <w:color w:val="2f5496" w:themeColor="accent1" w:themeShade="BF"/>
      <w:szCs w:val="32"/>
    </w:rPr>
  </w:style>
  <w:style w:type="paragraph" w:styleId="849" w:customStyle="1">
    <w:name w:val="Название рисунка"/>
    <w:basedOn w:val="826"/>
    <w:link w:val="850"/>
    <w:qFormat/>
    <w:pPr>
      <w:keepNext w:val="0"/>
    </w:pPr>
  </w:style>
  <w:style w:type="character" w:styleId="850" w:customStyle="1">
    <w:name w:val="Название рисунка Знак"/>
    <w:basedOn w:val="831"/>
    <w:link w:val="849"/>
    <w:rPr>
      <w:rFonts w:ascii="Times New Roman" w:hAnsi="Times New Roman" w:eastAsia="Calibri" w:cs="Times New Roman"/>
      <w:b/>
      <w:iCs/>
      <w:lang w:eastAsia="ru-RU"/>
    </w:rPr>
  </w:style>
  <w:style w:type="character" w:styleId="851" w:customStyle="1">
    <w:name w:val="apple-converted-space"/>
    <w:basedOn w:val="787"/>
  </w:style>
  <w:style w:type="character" w:styleId="852">
    <w:name w:val="Strong"/>
    <w:basedOn w:val="787"/>
    <w:uiPriority w:val="22"/>
    <w:qFormat/>
    <w:rPr>
      <w:b/>
      <w:bCs/>
    </w:rPr>
  </w:style>
  <w:style w:type="character" w:styleId="853" w:customStyle="1">
    <w:name w:val="chakra-text"/>
    <w:basedOn w:val="787"/>
  </w:style>
  <w:style w:type="character" w:styleId="854">
    <w:name w:val="Emphasis"/>
    <w:basedOn w:val="787"/>
    <w:uiPriority w:val="20"/>
    <w:qFormat/>
    <w:rPr>
      <w:i/>
      <w:iCs/>
    </w:rPr>
  </w:style>
  <w:style w:type="paragraph" w:styleId="855">
    <w:name w:val="table of figures"/>
    <w:basedOn w:val="777"/>
    <w:next w:val="777"/>
    <w:uiPriority w:val="99"/>
    <w:semiHidden/>
    <w:unhideWhenUsed/>
  </w:style>
  <w:style w:type="paragraph" w:styleId="856" w:customStyle="1">
    <w:name w:val="RT_документ_название"/>
    <w:basedOn w:val="777"/>
    <w:qFormat/>
    <w:pPr>
      <w:jc w:val="center"/>
      <w:spacing w:before="240" w:after="240"/>
    </w:pPr>
    <w:rPr>
      <w:b/>
      <w:szCs w:val="22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customXml" Target="../customXml/item1.xml" 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image" Target="media/image41.png"/><Relationship Id="rId55" Type="http://schemas.openxmlformats.org/officeDocument/2006/relationships/image" Target="media/image42.png"/><Relationship Id="rId56" Type="http://schemas.openxmlformats.org/officeDocument/2006/relationships/image" Target="media/image43.png"/><Relationship Id="rId57" Type="http://schemas.openxmlformats.org/officeDocument/2006/relationships/image" Target="media/image44.png"/><Relationship Id="rId58" Type="http://schemas.openxmlformats.org/officeDocument/2006/relationships/image" Target="media/image45.png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image" Target="media/image50.png"/><Relationship Id="rId64" Type="http://schemas.openxmlformats.org/officeDocument/2006/relationships/image" Target="media/image51.png"/><Relationship Id="rId65" Type="http://schemas.openxmlformats.org/officeDocument/2006/relationships/image" Target="media/image52.png"/><Relationship Id="rId66" Type="http://schemas.openxmlformats.org/officeDocument/2006/relationships/image" Target="media/image53.png"/><Relationship Id="rId67" Type="http://schemas.openxmlformats.org/officeDocument/2006/relationships/image" Target="media/image54.png"/><Relationship Id="rId68" Type="http://schemas.openxmlformats.org/officeDocument/2006/relationships/image" Target="media/image55.png"/><Relationship Id="rId69" Type="http://schemas.openxmlformats.org/officeDocument/2006/relationships/image" Target="media/image56.png"/><Relationship Id="rId70" Type="http://schemas.openxmlformats.org/officeDocument/2006/relationships/image" Target="media/image57.png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png"/><Relationship Id="rId76" Type="http://schemas.openxmlformats.org/officeDocument/2006/relationships/image" Target="media/image63.png"/><Relationship Id="rId77" Type="http://schemas.openxmlformats.org/officeDocument/2006/relationships/image" Target="media/image64.png"/><Relationship Id="rId78" Type="http://schemas.openxmlformats.org/officeDocument/2006/relationships/image" Target="media/image65.png"/><Relationship Id="rId79" Type="http://schemas.openxmlformats.org/officeDocument/2006/relationships/image" Target="media/image66.png"/><Relationship Id="rId80" Type="http://schemas.openxmlformats.org/officeDocument/2006/relationships/image" Target="media/image67.png"/><Relationship Id="rId81" Type="http://schemas.openxmlformats.org/officeDocument/2006/relationships/image" Target="media/image68.png"/><Relationship Id="rId82" Type="http://schemas.openxmlformats.org/officeDocument/2006/relationships/image" Target="media/image69.png"/><Relationship Id="rId83" Type="http://schemas.openxmlformats.org/officeDocument/2006/relationships/image" Target="media/image70.png"/><Relationship Id="rId84" Type="http://schemas.openxmlformats.org/officeDocument/2006/relationships/image" Target="media/image71.png"/><Relationship Id="rId85" Type="http://schemas.openxmlformats.org/officeDocument/2006/relationships/image" Target="media/image72.png"/><Relationship Id="rId86" Type="http://schemas.openxmlformats.org/officeDocument/2006/relationships/image" Target="media/image73.png"/><Relationship Id="rId87" Type="http://schemas.openxmlformats.org/officeDocument/2006/relationships/image" Target="media/image74.png"/><Relationship Id="rId88" Type="http://schemas.openxmlformats.org/officeDocument/2006/relationships/image" Target="media/image75.png"/><Relationship Id="rId89" Type="http://schemas.openxmlformats.org/officeDocument/2006/relationships/image" Target="media/image76.png"/><Relationship Id="rId90" Type="http://schemas.openxmlformats.org/officeDocument/2006/relationships/image" Target="media/image77.png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png"/><Relationship Id="rId102" Type="http://schemas.openxmlformats.org/officeDocument/2006/relationships/image" Target="media/image89.png"/><Relationship Id="rId103" Type="http://schemas.openxmlformats.org/officeDocument/2006/relationships/image" Target="media/image90.png"/><Relationship Id="rId104" Type="http://schemas.openxmlformats.org/officeDocument/2006/relationships/image" Target="media/image91.png"/><Relationship Id="rId105" Type="http://schemas.openxmlformats.org/officeDocument/2006/relationships/image" Target="media/image9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F13796-8CEF-B14E-95C6-3ADA8EC9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fanya-9911@mail.ru</dc:creator>
  <cp:keywords/>
  <dc:description/>
  <cp:lastModifiedBy>Антон Прокопчин</cp:lastModifiedBy>
  <cp:revision>6</cp:revision>
  <dcterms:created xsi:type="dcterms:W3CDTF">2024-05-02T00:30:00Z</dcterms:created>
  <dcterms:modified xsi:type="dcterms:W3CDTF">2024-06-10T15:38:30Z</dcterms:modified>
</cp:coreProperties>
</file>